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7C" w:rsidRPr="00703CF2" w:rsidRDefault="00702F7C" w:rsidP="00702F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Változás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illetékekben</w:t>
      </w:r>
      <w:proofErr w:type="spellEnd"/>
      <w:r w:rsidRPr="00703CF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2012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. október 1. -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vel</w:t>
      </w:r>
      <w:proofErr w:type="spellEnd"/>
    </w:p>
    <w:p w:rsidR="00702F7C" w:rsidRPr="00006ED7" w:rsidRDefault="00702F7C" w:rsidP="00702F7C">
      <w:pPr>
        <w:pStyle w:val="Bezriadkovania"/>
        <w:jc w:val="center"/>
        <w:rPr>
          <w:rFonts w:ascii="Times New Roman" w:hAnsi="Times New Roman" w:cs="Times New Roman"/>
          <w:lang w:eastAsia="sk-SK"/>
        </w:rPr>
      </w:pPr>
      <w:r w:rsidRPr="00006ED7">
        <w:rPr>
          <w:rFonts w:ascii="Times New Roman" w:hAnsi="Times New Roman" w:cs="Times New Roman"/>
          <w:lang w:eastAsia="sk-SK"/>
        </w:rPr>
        <w:t xml:space="preserve">A 286/2012 </w:t>
      </w:r>
      <w:proofErr w:type="spellStart"/>
      <w:r w:rsidRPr="00006ED7">
        <w:rPr>
          <w:rFonts w:ascii="Times New Roman" w:hAnsi="Times New Roman" w:cs="Times New Roman"/>
          <w:lang w:eastAsia="sk-SK"/>
        </w:rPr>
        <w:t>törvény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, </w:t>
      </w:r>
      <w:proofErr w:type="spellStart"/>
      <w:r w:rsidRPr="00006ED7">
        <w:rPr>
          <w:rFonts w:ascii="Times New Roman" w:hAnsi="Times New Roman" w:cs="Times New Roman"/>
          <w:lang w:eastAsia="sk-SK"/>
        </w:rPr>
        <w:t>amely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módosítja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a 145/1995 </w:t>
      </w:r>
      <w:proofErr w:type="spellStart"/>
      <w:r w:rsidRPr="00006ED7">
        <w:rPr>
          <w:rFonts w:ascii="Times New Roman" w:hAnsi="Times New Roman" w:cs="Times New Roman"/>
          <w:lang w:eastAsia="sk-SK"/>
        </w:rPr>
        <w:t>törvényt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az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illetékekről</w:t>
      </w:r>
      <w:proofErr w:type="spellEnd"/>
    </w:p>
    <w:p w:rsidR="00702F7C" w:rsidRPr="00006ED7" w:rsidRDefault="00702F7C" w:rsidP="00702F7C">
      <w:pPr>
        <w:pStyle w:val="Bezriadkovania"/>
        <w:jc w:val="center"/>
        <w:rPr>
          <w:rFonts w:ascii="Times New Roman" w:hAnsi="Times New Roman" w:cs="Times New Roman"/>
          <w:lang w:eastAsia="sk-SK"/>
        </w:rPr>
      </w:pPr>
      <w:proofErr w:type="spellStart"/>
      <w:r w:rsidRPr="00006ED7">
        <w:rPr>
          <w:rFonts w:ascii="Times New Roman" w:hAnsi="Times New Roman" w:cs="Times New Roman"/>
          <w:lang w:eastAsia="sk-SK"/>
        </w:rPr>
        <w:t>és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amely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érvényes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Csilizradvány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községre</w:t>
      </w:r>
      <w:proofErr w:type="spellEnd"/>
      <w:r w:rsidRPr="00006ED7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006ED7">
        <w:rPr>
          <w:rFonts w:ascii="Times New Roman" w:hAnsi="Times New Roman" w:cs="Times New Roman"/>
          <w:lang w:eastAsia="sk-SK"/>
        </w:rPr>
        <w:t>is</w:t>
      </w:r>
      <w:proofErr w:type="spellEnd"/>
      <w:r w:rsidRPr="00006ED7">
        <w:rPr>
          <w:rFonts w:ascii="Times New Roman" w:hAnsi="Times New Roman" w:cs="Times New Roman"/>
          <w:lang w:eastAsia="sk-SK"/>
        </w:rPr>
        <w:t>.</w:t>
      </w:r>
    </w:p>
    <w:p w:rsidR="00702F7C" w:rsidRPr="00032F4C" w:rsidRDefault="00702F7C" w:rsidP="0070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proofErr w:type="spellStart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Legfontosabb</w:t>
      </w:r>
      <w:proofErr w:type="spellEnd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változások</w:t>
      </w:r>
      <w:proofErr w:type="spellEnd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az</w:t>
      </w:r>
      <w:proofErr w:type="spellEnd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illetékekben</w:t>
      </w:r>
      <w:proofErr w:type="spellEnd"/>
      <w:r w:rsidRPr="00032F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:rsidR="00702F7C" w:rsidRDefault="00702F7C" w:rsidP="00702F7C">
      <w:pPr>
        <w:pStyle w:val="Normlnywebov"/>
      </w:pPr>
      <w:proofErr w:type="spellStart"/>
      <w:r>
        <w:t>Aláírás</w:t>
      </w:r>
      <w:proofErr w:type="spellEnd"/>
      <w:r>
        <w:t xml:space="preserve"> </w:t>
      </w:r>
      <w:proofErr w:type="spellStart"/>
      <w:r>
        <w:t>hitelesítés</w:t>
      </w:r>
      <w:proofErr w:type="spellEnd"/>
      <w:r>
        <w:t xml:space="preserve"> </w:t>
      </w:r>
      <w:proofErr w:type="spellStart"/>
      <w:r>
        <w:t>aláírásonként</w:t>
      </w:r>
      <w:proofErr w:type="spellEnd"/>
      <w:r>
        <w:t xml:space="preserve">  ......................................</w:t>
      </w:r>
      <w:r>
        <w:rPr>
          <w:rStyle w:val="Siln"/>
        </w:rPr>
        <w:t>1,50  €</w:t>
      </w:r>
      <w:r>
        <w:br/>
      </w:r>
      <w:proofErr w:type="spellStart"/>
      <w:r>
        <w:t>Dokumentumok</w:t>
      </w:r>
      <w:proofErr w:type="spellEnd"/>
      <w:r>
        <w:t xml:space="preserve"> </w:t>
      </w:r>
      <w:proofErr w:type="spellStart"/>
      <w:r>
        <w:t>hitelesítése</w:t>
      </w:r>
      <w:proofErr w:type="spellEnd"/>
      <w:r>
        <w:t xml:space="preserve"> </w:t>
      </w:r>
      <w:proofErr w:type="spellStart"/>
      <w:r>
        <w:t>oldalanként</w:t>
      </w:r>
      <w:proofErr w:type="spellEnd"/>
      <w:r>
        <w:t xml:space="preserve"> ..........................</w:t>
      </w:r>
      <w:r w:rsidRPr="00032F4C">
        <w:rPr>
          <w:b/>
        </w:rPr>
        <w:t>1,50</w:t>
      </w:r>
      <w:r>
        <w:rPr>
          <w:b/>
        </w:rPr>
        <w:t xml:space="preserve"> </w:t>
      </w:r>
      <w:r w:rsidRPr="00032F4C">
        <w:rPr>
          <w:b/>
        </w:rPr>
        <w:t>€</w:t>
      </w:r>
      <w:r>
        <w:t xml:space="preserve"> </w:t>
      </w:r>
    </w:p>
    <w:p w:rsidR="00702F7C" w:rsidRPr="00006ED7" w:rsidRDefault="00702F7C" w:rsidP="00702F7C">
      <w:pPr>
        <w:pStyle w:val="Normlnywebov"/>
        <w:rPr>
          <w:rStyle w:val="Siln"/>
          <w:b w:val="0"/>
          <w:bCs w:val="0"/>
          <w:u w:val="single"/>
        </w:rPr>
      </w:pPr>
      <w:proofErr w:type="spellStart"/>
      <w:r>
        <w:t>Igazolás</w:t>
      </w:r>
      <w:proofErr w:type="spellEnd"/>
      <w:r>
        <w:t xml:space="preserve"> </w:t>
      </w:r>
      <w:proofErr w:type="spellStart"/>
      <w:r>
        <w:t>kiadása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lakhelyről</w:t>
      </w:r>
      <w:proofErr w:type="spellEnd"/>
      <w:r>
        <w:t>..................................</w:t>
      </w:r>
      <w:r>
        <w:rPr>
          <w:rStyle w:val="Siln"/>
        </w:rPr>
        <w:t>5  €</w:t>
      </w:r>
      <w:r>
        <w:br/>
      </w:r>
    </w:p>
    <w:p w:rsidR="00702F7C" w:rsidRPr="00006ED7" w:rsidRDefault="00702F7C" w:rsidP="00702F7C">
      <w:pPr>
        <w:pStyle w:val="style26"/>
        <w:rPr>
          <w:u w:val="single"/>
        </w:rPr>
      </w:pPr>
      <w:proofErr w:type="spellStart"/>
      <w:r w:rsidRPr="00006ED7">
        <w:rPr>
          <w:u w:val="single"/>
        </w:rPr>
        <w:t>Halászengedély</w:t>
      </w:r>
      <w:proofErr w:type="spellEnd"/>
      <w:r w:rsidRPr="00006ED7">
        <w:rPr>
          <w:u w:val="single"/>
        </w:rPr>
        <w:t xml:space="preserve"> </w:t>
      </w:r>
      <w:proofErr w:type="spellStart"/>
      <w:r w:rsidRPr="00006ED7">
        <w:rPr>
          <w:u w:val="single"/>
        </w:rPr>
        <w:t>kiadása</w:t>
      </w:r>
      <w:proofErr w:type="spellEnd"/>
      <w:r w:rsidRPr="00006ED7">
        <w:rPr>
          <w:u w:val="single"/>
        </w:rPr>
        <w:t>:</w:t>
      </w:r>
    </w:p>
    <w:p w:rsidR="00702F7C" w:rsidRDefault="00702F7C" w:rsidP="00702F7C">
      <w:pPr>
        <w:pStyle w:val="style26"/>
        <w:rPr>
          <w:rStyle w:val="Siln"/>
        </w:rPr>
      </w:pPr>
      <w:r>
        <w:t xml:space="preserve">a) </w:t>
      </w:r>
      <w:proofErr w:type="spellStart"/>
      <w:r>
        <w:t>heti</w:t>
      </w:r>
      <w:proofErr w:type="spellEnd"/>
      <w:r>
        <w:t>...............................................................................</w:t>
      </w:r>
      <w:r>
        <w:rPr>
          <w:rStyle w:val="Siln"/>
        </w:rPr>
        <w:t>1,</w:t>
      </w:r>
      <w:r>
        <w:t xml:space="preserve"> </w:t>
      </w:r>
      <w:r>
        <w:rPr>
          <w:rStyle w:val="Siln"/>
        </w:rPr>
        <w:t>50 €</w:t>
      </w:r>
      <w:r>
        <w:t> </w:t>
      </w:r>
      <w:r>
        <w:br/>
        <w:t xml:space="preserve">b) </w:t>
      </w:r>
      <w:proofErr w:type="spellStart"/>
      <w:r>
        <w:t>havi</w:t>
      </w:r>
      <w:proofErr w:type="spellEnd"/>
      <w:r>
        <w:t>...............................................................................</w:t>
      </w:r>
      <w:r>
        <w:rPr>
          <w:rStyle w:val="Siln"/>
        </w:rPr>
        <w:t>3,00 €</w:t>
      </w:r>
      <w:r>
        <w:t> </w:t>
      </w:r>
      <w:r>
        <w:br/>
        <w:t xml:space="preserve">c) </w:t>
      </w:r>
      <w:proofErr w:type="spellStart"/>
      <w:r>
        <w:t>éves</w:t>
      </w:r>
      <w:proofErr w:type="spellEnd"/>
      <w:r>
        <w:t>...............................................................................</w:t>
      </w:r>
      <w:r>
        <w:rPr>
          <w:rStyle w:val="Siln"/>
        </w:rPr>
        <w:t>7,00 €</w:t>
      </w:r>
      <w:r>
        <w:t> </w:t>
      </w:r>
      <w:r>
        <w:br/>
        <w:t xml:space="preserve">d) </w:t>
      </w:r>
      <w:proofErr w:type="spellStart"/>
      <w:r>
        <w:t>hároméves</w:t>
      </w:r>
      <w:proofErr w:type="spellEnd"/>
      <w:r>
        <w:t>..................................................................</w:t>
      </w:r>
      <w:r>
        <w:rPr>
          <w:rStyle w:val="Siln"/>
        </w:rPr>
        <w:t>17,00 €</w:t>
      </w:r>
    </w:p>
    <w:p w:rsidR="00702F7C" w:rsidRDefault="00702F7C" w:rsidP="00702F7C">
      <w:pPr>
        <w:pStyle w:val="style26"/>
      </w:pPr>
      <w:proofErr w:type="spellStart"/>
      <w:r>
        <w:t>Halászengedély</w:t>
      </w:r>
      <w:proofErr w:type="spellEnd"/>
      <w:r>
        <w:t xml:space="preserve"> </w:t>
      </w:r>
      <w:proofErr w:type="spellStart"/>
      <w:r>
        <w:t>aluli</w:t>
      </w:r>
      <w:proofErr w:type="spellEnd"/>
      <w:r>
        <w:t xml:space="preserve"> </w:t>
      </w:r>
      <w:proofErr w:type="spellStart"/>
      <w:r>
        <w:t>felmentés</w:t>
      </w:r>
      <w:proofErr w:type="spellEnd"/>
      <w:r>
        <w:t xml:space="preserve">: </w:t>
      </w:r>
      <w:proofErr w:type="spellStart"/>
      <w:r>
        <w:t>külföldieknek</w:t>
      </w:r>
      <w:proofErr w:type="spellEnd"/>
      <w:r>
        <w:t xml:space="preserve">, 15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korig</w:t>
      </w:r>
      <w:proofErr w:type="spellEnd"/>
    </w:p>
    <w:p w:rsidR="00702F7C" w:rsidRDefault="00702F7C" w:rsidP="00702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ED7">
        <w:rPr>
          <w:rFonts w:ascii="Times New Roman" w:hAnsi="Times New Roman" w:cs="Times New Roman"/>
          <w:sz w:val="24"/>
          <w:szCs w:val="24"/>
          <w:u w:val="single"/>
        </w:rPr>
        <w:t>Építkezések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2F7C" w:rsidRPr="002D2F7D" w:rsidRDefault="00702F7C" w:rsidP="00702F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F7D">
        <w:rPr>
          <w:rFonts w:ascii="Times New Roman" w:hAnsi="Times New Roman" w:cs="Times New Roman"/>
          <w:sz w:val="24"/>
          <w:szCs w:val="24"/>
        </w:rPr>
        <w:t>Építkezési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hAnsi="Times New Roman" w:cs="Times New Roman"/>
          <w:sz w:val="24"/>
          <w:szCs w:val="24"/>
        </w:rPr>
        <w:t>kiadása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hAnsi="Times New Roman" w:cs="Times New Roman"/>
          <w:sz w:val="24"/>
          <w:szCs w:val="24"/>
        </w:rPr>
        <w:t>házra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r w:rsidRPr="002D2F7D">
        <w:rPr>
          <w:rFonts w:ascii="Times New Roman" w:hAnsi="Times New Roman" w:cs="Times New Roman"/>
          <w:b/>
          <w:sz w:val="24"/>
          <w:szCs w:val="24"/>
        </w:rPr>
        <w:t>33,- €</w:t>
      </w:r>
    </w:p>
    <w:p w:rsidR="00702F7C" w:rsidRPr="00703CF2" w:rsidRDefault="00702F7C" w:rsidP="00702F7C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Építkezési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meghosszabítása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CF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03CF2">
        <w:rPr>
          <w:rFonts w:ascii="Times New Roman" w:hAnsi="Times New Roman" w:cs="Times New Roman"/>
          <w:sz w:val="24"/>
          <w:szCs w:val="24"/>
        </w:rPr>
        <w:t xml:space="preserve"> </w:t>
      </w:r>
      <w:r w:rsidRPr="00703CF2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,-€</w:t>
      </w:r>
      <w:r w:rsidRPr="00703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F7C" w:rsidRPr="00703CF2" w:rsidRDefault="00702F7C" w:rsidP="00702F7C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Egyszerű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kisépítkezések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 w:rsidRPr="00703CF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03CF2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3CF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,-€</w:t>
      </w:r>
    </w:p>
    <w:p w:rsidR="00702F7C" w:rsidRPr="00703CF2" w:rsidRDefault="00702F7C" w:rsidP="00702F7C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Eegyszerű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kisépítkezések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 w:rsidRPr="00703CF2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03CF2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CF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,-€</w:t>
      </w:r>
    </w:p>
    <w:p w:rsidR="00702F7C" w:rsidRDefault="00702F7C" w:rsidP="00702F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 w:rsidRPr="002D2F7D">
        <w:rPr>
          <w:rFonts w:ascii="Times New Roman" w:hAnsi="Times New Roman" w:cs="Times New Roman"/>
          <w:b/>
          <w:sz w:val="24"/>
          <w:szCs w:val="24"/>
        </w:rPr>
        <w:t>200,-€</w:t>
      </w:r>
    </w:p>
    <w:p w:rsidR="00702F7C" w:rsidRPr="002D2F7D" w:rsidRDefault="00702F7C" w:rsidP="00702F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7D">
        <w:rPr>
          <w:rFonts w:ascii="Times New Roman" w:hAnsi="Times New Roman" w:cs="Times New Roman"/>
          <w:sz w:val="24"/>
          <w:szCs w:val="24"/>
        </w:rPr>
        <w:t>Bontási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hAnsi="Times New Roman" w:cs="Times New Roman"/>
          <w:sz w:val="24"/>
          <w:szCs w:val="24"/>
        </w:rPr>
        <w:t>fizikai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F7D"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 w:rsidRPr="002D2F7D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F7D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</w:rPr>
        <w:t>16,50 €</w:t>
      </w:r>
    </w:p>
    <w:p w:rsidR="00702F7C" w:rsidRDefault="00702F7C" w:rsidP="00702F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Lakhatási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</w:t>
      </w:r>
      <w:r w:rsidRPr="00006ED7">
        <w:rPr>
          <w:rFonts w:ascii="Times New Roman" w:hAnsi="Times New Roman" w:cs="Times New Roman"/>
          <w:b/>
          <w:sz w:val="24"/>
          <w:szCs w:val="24"/>
        </w:rPr>
        <w:t>50,- €</w:t>
      </w:r>
    </w:p>
    <w:p w:rsidR="00702F7C" w:rsidRPr="00006ED7" w:rsidRDefault="00702F7C" w:rsidP="00702F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Lakhatási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06ED7">
        <w:rPr>
          <w:rFonts w:ascii="Times New Roman" w:hAnsi="Times New Roman" w:cs="Times New Roman"/>
          <w:b/>
          <w:sz w:val="24"/>
          <w:szCs w:val="24"/>
        </w:rPr>
        <w:t>16,50 €</w:t>
      </w:r>
    </w:p>
    <w:p w:rsidR="00702F7C" w:rsidRPr="00006ED7" w:rsidRDefault="00702F7C" w:rsidP="00702F7C">
      <w:pPr>
        <w:pStyle w:val="Normlnywebov"/>
        <w:rPr>
          <w:u w:val="single"/>
        </w:rPr>
      </w:pPr>
      <w:proofErr w:type="spellStart"/>
      <w:r w:rsidRPr="00006ED7">
        <w:rPr>
          <w:u w:val="single"/>
        </w:rPr>
        <w:t>Környezetvédelem</w:t>
      </w:r>
      <w:proofErr w:type="spellEnd"/>
      <w:r w:rsidRPr="00006ED7">
        <w:rPr>
          <w:u w:val="single"/>
        </w:rPr>
        <w:t>:</w:t>
      </w:r>
    </w:p>
    <w:p w:rsidR="00702F7C" w:rsidRPr="00006ED7" w:rsidRDefault="00702F7C" w:rsidP="00702F7C">
      <w:pPr>
        <w:pStyle w:val="Normlnywebov"/>
        <w:rPr>
          <w:b/>
        </w:rPr>
      </w:pPr>
      <w:proofErr w:type="spellStart"/>
      <w:r>
        <w:t>Fakivágási</w:t>
      </w:r>
      <w:proofErr w:type="spellEnd"/>
      <w:r>
        <w:t xml:space="preserve"> 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kiadása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szmélyeknek</w:t>
      </w:r>
      <w:proofErr w:type="spellEnd"/>
      <w:r>
        <w:t xml:space="preserve"> ........................................</w:t>
      </w:r>
      <w:r w:rsidRPr="00006ED7">
        <w:rPr>
          <w:b/>
        </w:rPr>
        <w:t>100,- €</w:t>
      </w:r>
    </w:p>
    <w:p w:rsidR="00702F7C" w:rsidRPr="00006ED7" w:rsidRDefault="00702F7C" w:rsidP="00702F7C">
      <w:pPr>
        <w:pStyle w:val="Normlnywebov"/>
        <w:rPr>
          <w:b/>
        </w:rPr>
      </w:pPr>
      <w:proofErr w:type="spellStart"/>
      <w:r>
        <w:t>Fakivágási</w:t>
      </w:r>
      <w:proofErr w:type="spellEnd"/>
      <w:r>
        <w:t xml:space="preserve"> 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kiadása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személyeknek</w:t>
      </w:r>
      <w:proofErr w:type="spellEnd"/>
      <w:r>
        <w:t xml:space="preserve"> ....................................</w:t>
      </w:r>
      <w:r w:rsidRPr="00006ED7">
        <w:rPr>
          <w:b/>
        </w:rPr>
        <w:t>10,- €</w:t>
      </w:r>
    </w:p>
    <w:p w:rsidR="00837533" w:rsidRDefault="00837533" w:rsidP="00006ED7">
      <w:pPr>
        <w:pStyle w:val="Normlnywebov"/>
      </w:pPr>
    </w:p>
    <w:p w:rsidR="00702F7C" w:rsidRDefault="00702F7C" w:rsidP="00006ED7">
      <w:pPr>
        <w:pStyle w:val="Normlnywebov"/>
      </w:pPr>
    </w:p>
    <w:p w:rsidR="00702F7C" w:rsidRDefault="00702F7C" w:rsidP="00006ED7">
      <w:pPr>
        <w:pStyle w:val="Normlnywebov"/>
      </w:pPr>
    </w:p>
    <w:p w:rsidR="00837533" w:rsidRPr="00703CF2" w:rsidRDefault="00837533" w:rsidP="008375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03CF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Zmena správnych poplatkov od 1.10.2012</w:t>
      </w:r>
    </w:p>
    <w:p w:rsidR="00837533" w:rsidRDefault="00837533" w:rsidP="008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CF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Zákonom č. 286/2012 Z. z., ktorým sa mení a dopĺňa zákon č. 145/1995 Z. z. o správnych poplatkoch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3CF2">
        <w:rPr>
          <w:rFonts w:ascii="Times New Roman" w:eastAsia="Times New Roman" w:hAnsi="Times New Roman" w:cs="Times New Roman"/>
          <w:sz w:val="24"/>
          <w:szCs w:val="24"/>
          <w:lang w:eastAsia="sk-SK"/>
        </w:rPr>
        <w:t>sú zmenené správne poplatky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3C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aktuálne aj pre  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Čiližská Radvaň.</w:t>
      </w:r>
    </w:p>
    <w:p w:rsidR="00837533" w:rsidRPr="00703CF2" w:rsidRDefault="00837533" w:rsidP="008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7533" w:rsidRDefault="00837533" w:rsidP="00837533">
      <w:pPr>
        <w:pStyle w:val="style13"/>
        <w:jc w:val="center"/>
      </w:pPr>
      <w:r>
        <w:rPr>
          <w:rStyle w:val="style131"/>
          <w:b/>
          <w:bCs/>
        </w:rPr>
        <w:t xml:space="preserve">Správne poplatky </w:t>
      </w:r>
    </w:p>
    <w:p w:rsidR="00837533" w:rsidRDefault="00837533" w:rsidP="00837533">
      <w:pPr>
        <w:pStyle w:val="Normlnywebov"/>
        <w:jc w:val="center"/>
      </w:pPr>
      <w:r>
        <w:t>   Správne poplatky obec Čiližská Radvaň stanovuje podľa zákona NR SR č. 145/1995 Z.z. o správnych poplatkoch v znení neskorších zmien.</w:t>
      </w:r>
    </w:p>
    <w:p w:rsidR="00837533" w:rsidRDefault="00837533" w:rsidP="00837533">
      <w:pPr>
        <w:pStyle w:val="style26"/>
        <w:jc w:val="center"/>
      </w:pPr>
      <w:r>
        <w:t>Sadzobník najčastejších správnych poplatkov:</w:t>
      </w:r>
    </w:p>
    <w:p w:rsidR="00837533" w:rsidRDefault="00837533" w:rsidP="00837533">
      <w:pPr>
        <w:pStyle w:val="Normlnywebov"/>
        <w:jc w:val="center"/>
      </w:pPr>
      <w:r>
        <w:rPr>
          <w:rStyle w:val="Siln"/>
        </w:rPr>
        <w:t>I. časť</w:t>
      </w:r>
      <w:r>
        <w:rPr>
          <w:b/>
          <w:bCs/>
        </w:rPr>
        <w:br/>
      </w:r>
      <w:r>
        <w:rPr>
          <w:rStyle w:val="Siln"/>
        </w:rPr>
        <w:t>VŠEOBECNÁ SPRÁVA</w:t>
      </w:r>
    </w:p>
    <w:p w:rsidR="00837533" w:rsidRDefault="00837533" w:rsidP="00837533">
      <w:pPr>
        <w:pStyle w:val="Normlnywebov"/>
        <w:jc w:val="center"/>
      </w:pPr>
      <w:r>
        <w:rPr>
          <w:rStyle w:val="Siln"/>
        </w:rPr>
        <w:t>Položka 2</w:t>
      </w:r>
      <w:r>
        <w:br/>
        <w:t>Osvedčenie odpisu ( fotokópie ), výpisu alebo inej písomnej informácie ......................</w:t>
      </w:r>
      <w:r>
        <w:rPr>
          <w:rStyle w:val="Siln"/>
        </w:rPr>
        <w:t>1,50  €</w:t>
      </w:r>
      <w:r>
        <w:br/>
        <w:t>(za každú začatú stranu  - len v slovenskom jazyku )</w:t>
      </w:r>
    </w:p>
    <w:p w:rsidR="00837533" w:rsidRDefault="00837533" w:rsidP="00837533">
      <w:pPr>
        <w:pStyle w:val="Normlnywebov"/>
        <w:jc w:val="center"/>
      </w:pPr>
      <w:r>
        <w:rPr>
          <w:rStyle w:val="Siln"/>
        </w:rPr>
        <w:t>Položka 3</w:t>
      </w:r>
      <w:r>
        <w:br/>
        <w:t>Osvedčenie podpisu na listine alebo na jej rovnopise ( za každý podpis )........................</w:t>
      </w:r>
      <w:r>
        <w:rPr>
          <w:rStyle w:val="Siln"/>
        </w:rPr>
        <w:t>1,50 €</w:t>
      </w:r>
    </w:p>
    <w:p w:rsidR="00837533" w:rsidRPr="00703CF2" w:rsidRDefault="00837533" w:rsidP="00837533">
      <w:pPr>
        <w:pStyle w:val="Normlnywebov"/>
        <w:jc w:val="center"/>
        <w:rPr>
          <w:rStyle w:val="Siln"/>
          <w:b w:val="0"/>
          <w:bCs w:val="0"/>
        </w:rPr>
      </w:pPr>
      <w:r>
        <w:rPr>
          <w:rStyle w:val="Siln"/>
        </w:rPr>
        <w:t>Položka 8</w:t>
      </w:r>
      <w:r>
        <w:br/>
        <w:t>Vydanie potvrdenia alebo písomného oznámenia o pobyte .................................... .............</w:t>
      </w:r>
      <w:r>
        <w:rPr>
          <w:rStyle w:val="Siln"/>
        </w:rPr>
        <w:t>5  €</w:t>
      </w:r>
      <w:r>
        <w:br/>
        <w:t xml:space="preserve">Prihlásenie k pobytu ( trvalý, prechodný ).............................................................  </w:t>
      </w:r>
      <w:r>
        <w:rPr>
          <w:rStyle w:val="Siln"/>
        </w:rPr>
        <w:t>5 € / 1 osoba</w:t>
      </w:r>
    </w:p>
    <w:p w:rsidR="00837533" w:rsidRDefault="00837533" w:rsidP="00837533">
      <w:pPr>
        <w:pStyle w:val="Normlnywebov"/>
        <w:jc w:val="center"/>
      </w:pPr>
      <w:r>
        <w:rPr>
          <w:rStyle w:val="Siln"/>
        </w:rPr>
        <w:t>III. ČASŤ</w:t>
      </w:r>
    </w:p>
    <w:p w:rsidR="00837533" w:rsidRDefault="00837533" w:rsidP="00837533">
      <w:pPr>
        <w:pStyle w:val="Normlnywebov"/>
        <w:jc w:val="center"/>
      </w:pPr>
      <w:r>
        <w:rPr>
          <w:rStyle w:val="Siln"/>
        </w:rPr>
        <w:t>  PÔDOHOSPODÁRSTVO</w:t>
      </w:r>
    </w:p>
    <w:p w:rsidR="00837533" w:rsidRDefault="00837533" w:rsidP="00837533">
      <w:pPr>
        <w:pStyle w:val="Normlnywebov"/>
        <w:jc w:val="center"/>
      </w:pPr>
      <w:r>
        <w:rPr>
          <w:rStyle w:val="Siln"/>
        </w:rPr>
        <w:t>Položka 38</w:t>
      </w:r>
    </w:p>
    <w:p w:rsidR="00837533" w:rsidRDefault="00837533" w:rsidP="00837533">
      <w:pPr>
        <w:pStyle w:val="style26"/>
        <w:jc w:val="center"/>
      </w:pPr>
      <w:r>
        <w:t>Vydanie rybárskeho lístka</w:t>
      </w:r>
    </w:p>
    <w:p w:rsidR="00837533" w:rsidRDefault="00837533" w:rsidP="00837533">
      <w:pPr>
        <w:pStyle w:val="Normlnywebov"/>
        <w:jc w:val="center"/>
      </w:pPr>
      <w:r>
        <w:t> a) týždenný......................................................................................................................</w:t>
      </w:r>
      <w:r>
        <w:rPr>
          <w:rStyle w:val="Siln"/>
        </w:rPr>
        <w:t>1,</w:t>
      </w:r>
      <w:r>
        <w:t xml:space="preserve"> </w:t>
      </w:r>
      <w:r>
        <w:rPr>
          <w:rStyle w:val="Siln"/>
        </w:rPr>
        <w:t>50 €</w:t>
      </w:r>
      <w:r>
        <w:t> </w:t>
      </w:r>
      <w:r>
        <w:br/>
        <w:t> b) mesačný.......................................................................................................................</w:t>
      </w:r>
      <w:r>
        <w:rPr>
          <w:rStyle w:val="Siln"/>
        </w:rPr>
        <w:t>3,00 €</w:t>
      </w:r>
      <w:r>
        <w:t> </w:t>
      </w:r>
      <w:r>
        <w:br/>
        <w:t> c) ročný............................................................................................................................</w:t>
      </w:r>
      <w:r>
        <w:rPr>
          <w:rStyle w:val="Siln"/>
        </w:rPr>
        <w:t>7,00 €</w:t>
      </w:r>
      <w:r>
        <w:t> </w:t>
      </w:r>
      <w:r>
        <w:br/>
        <w:t> d) trojročný...................................................................................................................</w:t>
      </w:r>
      <w:r>
        <w:rPr>
          <w:rStyle w:val="Siln"/>
        </w:rPr>
        <w:t>17,00 €</w:t>
      </w:r>
    </w:p>
    <w:p w:rsidR="00837533" w:rsidRDefault="00837533" w:rsidP="00837533">
      <w:pPr>
        <w:pStyle w:val="style26"/>
        <w:jc w:val="center"/>
      </w:pPr>
      <w:r>
        <w:t>Oslobodenie</w:t>
      </w:r>
    </w:p>
    <w:p w:rsidR="00837533" w:rsidRPr="00703CF2" w:rsidRDefault="00837533" w:rsidP="00837533">
      <w:pPr>
        <w:pStyle w:val="Normlnywebov"/>
        <w:jc w:val="center"/>
      </w:pPr>
      <w:r>
        <w:t>1. Od poplatku podľa tejto  položky sú oslobodení žiaci a študenti  stredných  a  vysokých  škôl  študijných odborov  s  výučbou  rybárstva,  zamestnanci štátnej správy  s ústredným  riadením rybárstva,  ktorí majú  v pracovnej  zmluve  aktívne  vykonávanie rybárstva, odborní  zamestnanci  na  úseku  rybárstva,  ak majú vykonávanie  rybárstva vo  svojej pracovnej  zmluve, zamestnanci  Slovenského rybárskeho  zväzu, rybárski hospodári a  ich zástupcovia a  osoby ustanovené ako rybárska  stráž  po  predložení  potvrdenia o výkone pracovnej náplne alebo povolania.</w:t>
      </w:r>
      <w:r>
        <w:br/>
      </w:r>
      <w:r>
        <w:lastRenderedPageBreak/>
        <w:t> 2. Od  poplatku  podľa   tejto  položky  sú  oslobodení cudzinci,  ktorí  prídu  do  Slovenskej republiky na pozvanie  alebo  so  súhlasom  prezidenta Slovenskej republiky,   Národnej   rady   Slovenskej  republiky a vlády Slovenskej republiky.</w:t>
      </w:r>
      <w:r>
        <w:br/>
        <w:t> 3. Od poplatku podľa tejto  položky sú oslobodené osoby do pätnásť rokov.</w:t>
      </w:r>
      <w:r w:rsidRPr="00703CF2">
        <w:t> </w:t>
      </w:r>
    </w:p>
    <w:p w:rsidR="00837533" w:rsidRPr="00703CF2" w:rsidRDefault="00837533" w:rsidP="0083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b/>
          <w:sz w:val="24"/>
          <w:szCs w:val="24"/>
        </w:rPr>
        <w:t>V. ČASŤ</w:t>
      </w:r>
    </w:p>
    <w:p w:rsidR="00837533" w:rsidRPr="00703CF2" w:rsidRDefault="00837533" w:rsidP="0083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b/>
          <w:sz w:val="24"/>
          <w:szCs w:val="24"/>
        </w:rPr>
        <w:t>STAVEBNÁ SPRÁVA</w:t>
      </w:r>
    </w:p>
    <w:p w:rsidR="00837533" w:rsidRPr="00703CF2" w:rsidRDefault="00837533" w:rsidP="0083753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b/>
          <w:sz w:val="24"/>
          <w:szCs w:val="24"/>
        </w:rPr>
        <w:t>Položka 59</w:t>
      </w:r>
    </w:p>
    <w:p w:rsidR="00837533" w:rsidRPr="00703CF2" w:rsidRDefault="00837533" w:rsidP="00837533">
      <w:pPr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a) Návrh na vydanie rozhodnutia o umiestnení stavby alebo rozhodnutia o využití</w:t>
      </w:r>
    </w:p>
    <w:p w:rsidR="00837533" w:rsidRPr="00703CF2" w:rsidRDefault="00837533" w:rsidP="00837533">
      <w:pPr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územia alebo rozhodnutia o zmene územného rozhodnutia</w:t>
      </w:r>
    </w:p>
    <w:p w:rsidR="00837533" w:rsidRPr="00703CF2" w:rsidRDefault="00837533" w:rsidP="00837533">
      <w:pPr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 xml:space="preserve">1. pre   fyzickú   osobu............................................................................................... </w:t>
      </w:r>
      <w:r w:rsidRPr="00703CF2">
        <w:rPr>
          <w:rFonts w:ascii="Times New Roman" w:hAnsi="Times New Roman" w:cs="Times New Roman"/>
          <w:b/>
          <w:sz w:val="24"/>
          <w:szCs w:val="24"/>
        </w:rPr>
        <w:t>6,50 eura</w:t>
      </w:r>
    </w:p>
    <w:p w:rsidR="00837533" w:rsidRPr="00703CF2" w:rsidRDefault="00837533" w:rsidP="00837533">
      <w:pPr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2. pre   právnickú   osobu...............................................................................................</w:t>
      </w:r>
      <w:r w:rsidRPr="00703CF2">
        <w:rPr>
          <w:rFonts w:ascii="Times New Roman" w:hAnsi="Times New Roman" w:cs="Times New Roman"/>
          <w:b/>
          <w:sz w:val="24"/>
          <w:szCs w:val="24"/>
        </w:rPr>
        <w:t>100 eur</w:t>
      </w:r>
    </w:p>
    <w:p w:rsidR="00837533" w:rsidRPr="00703CF2" w:rsidRDefault="00837533" w:rsidP="00837533">
      <w:pPr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 xml:space="preserve">b) Návrh na predĺženie platnosti rozhodnutia o umiestnení stavby................................ </w:t>
      </w:r>
      <w:r w:rsidRPr="00703CF2">
        <w:rPr>
          <w:rFonts w:ascii="Times New Roman" w:hAnsi="Times New Roman" w:cs="Times New Roman"/>
          <w:b/>
          <w:sz w:val="24"/>
          <w:szCs w:val="24"/>
        </w:rPr>
        <w:t>20 eur</w:t>
      </w:r>
    </w:p>
    <w:p w:rsidR="00837533" w:rsidRPr="00703CF2" w:rsidRDefault="00837533" w:rsidP="00837533">
      <w:pPr>
        <w:rPr>
          <w:rFonts w:ascii="Times New Roman" w:hAnsi="Times New Roman" w:cs="Times New Roman"/>
          <w:sz w:val="24"/>
          <w:szCs w:val="24"/>
        </w:rPr>
      </w:pPr>
    </w:p>
    <w:p w:rsidR="00837533" w:rsidRPr="00703CF2" w:rsidRDefault="00837533" w:rsidP="0083753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Oslobodenie</w:t>
      </w:r>
    </w:p>
    <w:p w:rsidR="00837533" w:rsidRPr="00703CF2" w:rsidRDefault="00837533" w:rsidP="008375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Od poplatku podľa tejto položky sú oslobodení poskytovatelia sociálnych služieb, ktorí neposkytujú sociálne služby s cieľom dosiahnuť zisk za podmienok ustanovených osobitným zákonom</w:t>
      </w:r>
      <w:r w:rsidRPr="00703CF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703CF2">
        <w:rPr>
          <w:rFonts w:ascii="Times New Roman" w:hAnsi="Times New Roman" w:cs="Times New Roman"/>
          <w:sz w:val="24"/>
          <w:szCs w:val="24"/>
        </w:rPr>
        <w:t>), osvetové strediská, hvezdárne, planetáriá, knižnice, múzeá, galérie, divadlá, ktorých zriaďovateľom je  štát alebo vyšší územný celok a profesionálne hudobné inštitúcie, ktorých zriaďovateľom je štát alebo vyšší územný celok.</w:t>
      </w:r>
    </w:p>
    <w:p w:rsidR="00837533" w:rsidRPr="00703CF2" w:rsidRDefault="00837533" w:rsidP="0083753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Poznámky</w:t>
      </w:r>
    </w:p>
    <w:p w:rsidR="00837533" w:rsidRDefault="00837533" w:rsidP="00837533">
      <w:pPr>
        <w:pStyle w:val="Listaszerbekezds1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Poplatok sa nevyberie, ak je územné konanie zlúčené so stavebným konaním a vydáva sa jedno rozhodnutie.</w:t>
      </w:r>
    </w:p>
    <w:p w:rsidR="00837533" w:rsidRDefault="00837533" w:rsidP="00837533">
      <w:pPr>
        <w:pStyle w:val="Listaszerbekezds1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územné rozhodnutie zahŕňa umiestnenie viacerých samostatných objektov, vyberie sa podľa písmena a) súhrnný poplatok za všetky samostatné objekty uvedené v územnom rozhodnutí okrem prípojok.“.</w:t>
      </w:r>
    </w:p>
    <w:p w:rsidR="00837533" w:rsidRDefault="00837533" w:rsidP="00837533"/>
    <w:p w:rsidR="00837533" w:rsidRDefault="00837533" w:rsidP="00837533">
      <w:pPr>
        <w:pStyle w:val="Zkladntext"/>
        <w:jc w:val="center"/>
        <w:rPr>
          <w:rFonts w:ascii="Times New Roman" w:hAnsi="Times New Roman"/>
          <w:b/>
          <w:sz w:val="24"/>
        </w:rPr>
      </w:pPr>
      <w:r w:rsidRPr="00D47E9A">
        <w:rPr>
          <w:rFonts w:ascii="Times New Roman" w:hAnsi="Times New Roman"/>
          <w:b/>
          <w:sz w:val="24"/>
        </w:rPr>
        <w:t>Položka 60</w:t>
      </w:r>
    </w:p>
    <w:p w:rsidR="00837533" w:rsidRPr="00D47E9A" w:rsidRDefault="00837533" w:rsidP="00837533">
      <w:pPr>
        <w:pStyle w:val="Zkladntext"/>
        <w:jc w:val="left"/>
        <w:rPr>
          <w:rFonts w:ascii="Times New Roman" w:hAnsi="Times New Roman"/>
          <w:b/>
          <w:sz w:val="24"/>
        </w:rPr>
      </w:pPr>
    </w:p>
    <w:p w:rsidR="00837533" w:rsidRPr="002803EC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Žiadosť o stavebné povolenie</w:t>
      </w:r>
    </w:p>
    <w:p w:rsidR="00837533" w:rsidRPr="002803EC" w:rsidRDefault="00837533" w:rsidP="00837533">
      <w:pPr>
        <w:pStyle w:val="Zkladntext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stavby na bývanie a na zmeny týchto stavieb pred dokončením</w:t>
      </w:r>
    </w:p>
    <w:p w:rsidR="00837533" w:rsidRPr="002803EC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1. na stavbu rodinného domu s obostavaným priestorom podľa projektovej</w:t>
      </w:r>
    </w:p>
    <w:p w:rsidR="00837533" w:rsidRPr="00E97752" w:rsidRDefault="00837533" w:rsidP="00837533">
      <w:pPr>
        <w:pStyle w:val="Zkladntext"/>
        <w:ind w:left="360"/>
        <w:jc w:val="left"/>
        <w:rPr>
          <w:rFonts w:ascii="Times New Roman" w:hAnsi="Times New Roman"/>
          <w:b/>
          <w:sz w:val="24"/>
        </w:rPr>
      </w:pPr>
      <w:r w:rsidRPr="002803EC">
        <w:rPr>
          <w:rFonts w:ascii="Times New Roman" w:hAnsi="Times New Roman"/>
          <w:sz w:val="24"/>
        </w:rPr>
        <w:t>dokumentácie do 600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/>
          <w:sz w:val="24"/>
        </w:rPr>
        <w:t> vrátane ................................................................................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33 eur</w:t>
      </w:r>
    </w:p>
    <w:p w:rsidR="00837533" w:rsidRDefault="00837533" w:rsidP="00837533">
      <w:pPr>
        <w:pStyle w:val="Zkladntext"/>
        <w:ind w:left="360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a za každých ďalších začatých 100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/>
          <w:sz w:val="24"/>
        </w:rPr>
        <w:t> obostavaného priestoru .................................</w:t>
      </w:r>
      <w:r w:rsidRPr="00E97752">
        <w:rPr>
          <w:rFonts w:ascii="Times New Roman" w:hAnsi="Times New Roman"/>
          <w:b/>
          <w:sz w:val="24"/>
        </w:rPr>
        <w:t>20 eur</w:t>
      </w:r>
    </w:p>
    <w:p w:rsidR="00837533" w:rsidRDefault="00837533" w:rsidP="00837533">
      <w:pPr>
        <w:pStyle w:val="Zkladntext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na stavbu bytového domu s obostavaným priestorom podľa projektovej</w:t>
      </w:r>
    </w:p>
    <w:p w:rsidR="00837533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vrátane ........................................................................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750 eur</w:t>
      </w:r>
    </w:p>
    <w:p w:rsidR="00837533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</w:t>
      </w:r>
      <w:r w:rsidRPr="00E97752">
        <w:rPr>
          <w:rFonts w:ascii="Times New Roman" w:hAnsi="Times New Roman"/>
          <w:b/>
          <w:sz w:val="24"/>
        </w:rPr>
        <w:t>250 eur</w:t>
      </w:r>
    </w:p>
    <w:p w:rsidR="00837533" w:rsidRPr="002803EC" w:rsidRDefault="00837533" w:rsidP="00837533">
      <w:pPr>
        <w:pStyle w:val="Zkladntext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na stavby na individuálnu rekreáciu (rekreačné chaty,</w:t>
      </w:r>
    </w:p>
    <w:p w:rsidR="00837533" w:rsidRPr="002803EC" w:rsidRDefault="00837533" w:rsidP="00837533">
      <w:pPr>
        <w:pStyle w:val="Zkladntext"/>
        <w:ind w:left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lastRenderedPageBreak/>
        <w:t>rekreačné domy a záhradkárske chaty) s obostavaným priestorom</w:t>
      </w:r>
    </w:p>
    <w:p w:rsidR="00837533" w:rsidRDefault="00837533" w:rsidP="00837533">
      <w:pPr>
        <w:pStyle w:val="Zkladntext"/>
        <w:ind w:left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 xml:space="preserve">podľa projektovej dokumentácie do </w:t>
      </w:r>
      <w:smartTag w:uri="urn:schemas-microsoft-com:office:smarttags" w:element="metricconverter">
        <w:smartTagPr>
          <w:attr w:name="ProductID" w:val="200 m3"/>
        </w:smartTagPr>
        <w:r w:rsidRPr="002803EC">
          <w:rPr>
            <w:rFonts w:ascii="Times New Roman" w:hAnsi="Times New Roman"/>
            <w:sz w:val="24"/>
          </w:rPr>
          <w:t>200 m</w:t>
        </w:r>
        <w:r w:rsidRPr="002803EC">
          <w:rPr>
            <w:rFonts w:ascii="Times New Roman" w:hAnsi="Times New Roman"/>
            <w:sz w:val="24"/>
            <w:vertAlign w:val="superscript"/>
          </w:rPr>
          <w:t>3</w:t>
        </w:r>
      </w:smartTag>
      <w:r w:rsidRPr="002803EC">
        <w:rPr>
          <w:rFonts w:ascii="Times New Roman" w:hAnsi="Times New Roman"/>
          <w:sz w:val="24"/>
        </w:rPr>
        <w:t xml:space="preserve"> vrátane................................................... </w:t>
      </w:r>
      <w:r w:rsidRPr="00E97752">
        <w:rPr>
          <w:rFonts w:ascii="Times New Roman" w:hAnsi="Times New Roman"/>
          <w:b/>
          <w:sz w:val="24"/>
        </w:rPr>
        <w:t>23 eur</w:t>
      </w:r>
    </w:p>
    <w:p w:rsidR="00837533" w:rsidRDefault="00837533" w:rsidP="00837533">
      <w:pPr>
        <w:pStyle w:val="Zkladntext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každých ďalších začatých </w:t>
      </w:r>
      <w:smartTag w:uri="urn:schemas-microsoft-com:office:smarttags" w:element="metricconverter">
        <w:smartTagPr>
          <w:attr w:name="ProductID" w:val="50 m3"/>
        </w:smartTagPr>
        <w:r>
          <w:rPr>
            <w:rFonts w:ascii="Times New Roman" w:hAnsi="Times New Roman"/>
            <w:sz w:val="24"/>
          </w:rPr>
          <w:t>50 m</w:t>
        </w:r>
        <w:r>
          <w:rPr>
            <w:rFonts w:ascii="Times New Roman" w:hAnsi="Times New Roman"/>
            <w:sz w:val="24"/>
            <w:vertAlign w:val="superscript"/>
          </w:rPr>
          <w:t>3</w:t>
        </w:r>
      </w:smartTag>
      <w:r>
        <w:rPr>
          <w:rFonts w:ascii="Times New Roman" w:hAnsi="Times New Roman"/>
          <w:sz w:val="24"/>
        </w:rPr>
        <w:t xml:space="preserve"> obostavaného priestoru........................................</w:t>
      </w:r>
      <w:r w:rsidRPr="00E97752">
        <w:rPr>
          <w:rFonts w:ascii="Times New Roman" w:hAnsi="Times New Roman"/>
          <w:b/>
          <w:sz w:val="24"/>
        </w:rPr>
        <w:t>20 eur</w:t>
      </w:r>
    </w:p>
    <w:p w:rsidR="00837533" w:rsidRDefault="00837533" w:rsidP="00837533">
      <w:pPr>
        <w:pStyle w:val="Zkladntext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zmeny dokončených stavieb na bývanie alebo individuálnu rekreáciu</w:t>
      </w:r>
    </w:p>
    <w:p w:rsidR="00837533" w:rsidRDefault="00837533" w:rsidP="0083753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rodinný dom .........................................................................................................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100 eur</w:t>
      </w:r>
    </w:p>
    <w:p w:rsidR="00837533" w:rsidRDefault="00837533" w:rsidP="0083753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bytový dom ...........................................................................................................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750 eur</w:t>
      </w:r>
    </w:p>
    <w:p w:rsidR="00837533" w:rsidRDefault="00837533" w:rsidP="00837533">
      <w:pPr>
        <w:pStyle w:val="Zkladntext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stavba na individuálnu rekreáciu ..........................................................................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100 eur</w:t>
      </w:r>
    </w:p>
    <w:p w:rsidR="00837533" w:rsidRDefault="00837533" w:rsidP="00837533">
      <w:pPr>
        <w:pStyle w:val="Zkladntext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stavby, ktoré tvoria doplnkovú funkciu rodinného domu,</w:t>
      </w:r>
    </w:p>
    <w:p w:rsidR="00837533" w:rsidRDefault="00837533" w:rsidP="00837533">
      <w:pPr>
        <w:pStyle w:val="Zkladntext"/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prípojky na existujúcu verejnú rozvodnú sieť.............................................................. </w:t>
      </w:r>
      <w:r w:rsidRPr="00E97752">
        <w:rPr>
          <w:rFonts w:ascii="Times New Roman" w:hAnsi="Times New Roman"/>
          <w:b/>
          <w:sz w:val="24"/>
        </w:rPr>
        <w:t>30 eur</w:t>
      </w:r>
    </w:p>
    <w:p w:rsidR="00837533" w:rsidRDefault="00837533" w:rsidP="00837533">
      <w:pPr>
        <w:pStyle w:val="Zkladntext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stavbu garáže s jedným alebo dvoma miestami .......................................................</w:t>
      </w:r>
      <w:r w:rsidRPr="00E97752">
        <w:rPr>
          <w:rFonts w:ascii="Times New Roman" w:hAnsi="Times New Roman"/>
          <w:b/>
          <w:sz w:val="24"/>
        </w:rPr>
        <w:t>30 eur</w:t>
      </w:r>
    </w:p>
    <w:p w:rsidR="00837533" w:rsidRDefault="00837533" w:rsidP="00837533">
      <w:pPr>
        <w:pStyle w:val="Zkladntext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zmeny dokončených stavieb podľa písmen d) a e)</w:t>
      </w:r>
    </w:p>
    <w:p w:rsidR="00837533" w:rsidRDefault="00837533" w:rsidP="00837533">
      <w:pPr>
        <w:pStyle w:val="Zkladntext"/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 na zmeny týchto stavieb pred dokončením..................................................................... </w:t>
      </w:r>
      <w:r w:rsidRPr="00E97752">
        <w:rPr>
          <w:rFonts w:ascii="Times New Roman" w:hAnsi="Times New Roman"/>
          <w:b/>
          <w:sz w:val="24"/>
        </w:rPr>
        <w:t>20 eur</w:t>
      </w:r>
    </w:p>
    <w:p w:rsidR="00837533" w:rsidRDefault="00837533" w:rsidP="00837533">
      <w:pPr>
        <w:pStyle w:val="Zkladntext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líniové stavby a zmeny týchto stavieb pred dokončením</w:t>
      </w:r>
    </w:p>
    <w:p w:rsidR="00837533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každých začatých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10 eur</w:t>
      </w:r>
    </w:p>
    <w:p w:rsidR="00837533" w:rsidRPr="002803EC" w:rsidRDefault="00837533" w:rsidP="00837533">
      <w:pPr>
        <w:pStyle w:val="Zkladntext"/>
        <w:numPr>
          <w:ilvl w:val="0"/>
          <w:numId w:val="3"/>
        </w:numPr>
        <w:tabs>
          <w:tab w:val="left" w:pos="142"/>
        </w:tabs>
        <w:ind w:left="284" w:hanging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ostatné inžinierske stavby s doplnkovou funkciou pre rodinné domy, bytové domy</w:t>
      </w:r>
    </w:p>
    <w:p w:rsidR="00837533" w:rsidRDefault="00837533" w:rsidP="00837533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a stavby na individuálnu rekreáciu (podzemné objekty napr. studne, malé čistiarne odpadových vôd a pod.) pre právnickú osobu...</w:t>
      </w:r>
      <w:r>
        <w:rPr>
          <w:rFonts w:ascii="Times New Roman" w:hAnsi="Times New Roman"/>
          <w:sz w:val="24"/>
        </w:rPr>
        <w:t>...............................</w:t>
      </w:r>
      <w:r w:rsidRPr="002803EC">
        <w:rPr>
          <w:rFonts w:ascii="Times New Roman" w:hAnsi="Times New Roman"/>
          <w:sz w:val="24"/>
        </w:rPr>
        <w:t>.............................</w:t>
      </w:r>
      <w:r w:rsidRPr="00E97752">
        <w:rPr>
          <w:rFonts w:ascii="Times New Roman" w:hAnsi="Times New Roman"/>
          <w:b/>
          <w:sz w:val="24"/>
        </w:rPr>
        <w:t>50 eur</w:t>
      </w:r>
    </w:p>
    <w:p w:rsidR="00837533" w:rsidRDefault="00837533" w:rsidP="00837533">
      <w:pPr>
        <w:pStyle w:val="Zkladntext"/>
        <w:numPr>
          <w:ilvl w:val="0"/>
          <w:numId w:val="3"/>
        </w:numPr>
        <w:tabs>
          <w:tab w:val="left" w:pos="142"/>
        </w:tabs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ostatné neuvedené stavby a na zmeny týchto dokončených stavieb a zmeny </w:t>
      </w:r>
      <w:r>
        <w:rPr>
          <w:rFonts w:ascii="Times New Roman" w:hAnsi="Times New Roman"/>
          <w:sz w:val="24"/>
        </w:rPr>
        <w:br/>
        <w:t>stavieb pred dokončením</w:t>
      </w:r>
    </w:p>
    <w:p w:rsidR="00837533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 obostavaným priestorom podľa projektovej 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 vrátane....... </w:t>
      </w:r>
      <w:r w:rsidRPr="00E97752">
        <w:rPr>
          <w:rFonts w:ascii="Times New Roman" w:hAnsi="Times New Roman"/>
          <w:b/>
          <w:sz w:val="24"/>
        </w:rPr>
        <w:t>1000 eur</w:t>
      </w:r>
    </w:p>
    <w:p w:rsidR="00837533" w:rsidRDefault="00837533" w:rsidP="00837533">
      <w:pPr>
        <w:pStyle w:val="Zkladntext"/>
        <w:ind w:left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............................</w:t>
      </w:r>
      <w:r w:rsidRPr="00E97752">
        <w:rPr>
          <w:rFonts w:ascii="Times New Roman" w:hAnsi="Times New Roman"/>
          <w:b/>
          <w:sz w:val="24"/>
        </w:rPr>
        <w:t>300 eur</w:t>
      </w:r>
    </w:p>
    <w:p w:rsidR="00837533" w:rsidRDefault="00837533" w:rsidP="00837533">
      <w:pPr>
        <w:pStyle w:val="Zkladntext"/>
        <w:numPr>
          <w:ilvl w:val="0"/>
          <w:numId w:val="3"/>
        </w:numPr>
        <w:tabs>
          <w:tab w:val="left" w:pos="142"/>
        </w:tabs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stavby dočasných objektov zariadení staveniska,</w:t>
      </w:r>
    </w:p>
    <w:p w:rsidR="00837533" w:rsidRDefault="00837533" w:rsidP="00837533">
      <w:pPr>
        <w:pStyle w:val="Zkladntext"/>
        <w:tabs>
          <w:tab w:val="left" w:pos="142"/>
        </w:tabs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sa vydáva samostatné stavebné povolenie..................................................................  </w:t>
      </w:r>
      <w:r w:rsidRPr="00E97752">
        <w:rPr>
          <w:rFonts w:ascii="Times New Roman" w:hAnsi="Times New Roman"/>
          <w:b/>
          <w:sz w:val="24"/>
        </w:rPr>
        <w:t>50 eur</w:t>
      </w:r>
    </w:p>
    <w:p w:rsidR="00837533" w:rsidRDefault="00837533" w:rsidP="00837533">
      <w:pPr>
        <w:pStyle w:val="Zkladntext"/>
        <w:ind w:left="720"/>
        <w:jc w:val="left"/>
        <w:rPr>
          <w:rFonts w:ascii="Times New Roman" w:hAnsi="Times New Roman"/>
          <w:sz w:val="24"/>
        </w:rPr>
      </w:pPr>
    </w:p>
    <w:p w:rsidR="00837533" w:rsidRDefault="00837533" w:rsidP="00837533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837533" w:rsidRDefault="00837533" w:rsidP="00837533">
      <w:pPr>
        <w:pStyle w:val="Zkladntext"/>
        <w:ind w:left="720"/>
        <w:jc w:val="left"/>
        <w:rPr>
          <w:rFonts w:ascii="Times New Roman" w:hAnsi="Times New Roman"/>
          <w:sz w:val="24"/>
        </w:rPr>
      </w:pPr>
    </w:p>
    <w:p w:rsidR="00837533" w:rsidRDefault="00837533" w:rsidP="00837533">
      <w:pPr>
        <w:pStyle w:val="Zkladntext"/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poplatku za vydanie stavebného povolenia na zmeny dokončených stavieb na bývanie sú oslobodení držitelia preukazu fyzickej osoby s ťažkým zdravotným postihnutím alebo preukazu fyzickej osoby s ťažkým zdravotným postihnutím so sprievodcom.</w:t>
      </w:r>
    </w:p>
    <w:p w:rsidR="00837533" w:rsidRDefault="00837533" w:rsidP="00837533">
      <w:pPr>
        <w:pStyle w:val="Zkladntext"/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 od poplatku tu platí obdobne ako pri položke 59.</w:t>
      </w:r>
    </w:p>
    <w:p w:rsidR="00837533" w:rsidRPr="00703CF2" w:rsidRDefault="00837533" w:rsidP="00837533">
      <w:pPr>
        <w:pStyle w:val="Zkladntext"/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poplatku za vydanie stavebného povolenia podľa písmena g) tejto položky je oslobodená Národná diaľničná spoločnosť, a.s.</w:t>
      </w:r>
    </w:p>
    <w:p w:rsidR="00837533" w:rsidRDefault="00837533" w:rsidP="00837533">
      <w:pPr>
        <w:pStyle w:val="Zkladntext"/>
        <w:ind w:left="720"/>
        <w:jc w:val="center"/>
        <w:rPr>
          <w:rFonts w:ascii="Times New Roman" w:hAnsi="Times New Roman"/>
          <w:sz w:val="24"/>
        </w:rPr>
      </w:pPr>
    </w:p>
    <w:p w:rsidR="00837533" w:rsidRDefault="00837533" w:rsidP="00837533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Poznámky</w:t>
      </w:r>
    </w:p>
    <w:p w:rsidR="00837533" w:rsidRDefault="00837533" w:rsidP="00837533">
      <w:pPr>
        <w:pStyle w:val="Zkladntext"/>
        <w:ind w:left="720"/>
        <w:jc w:val="left"/>
        <w:rPr>
          <w:rFonts w:ascii="Times New Roman" w:hAnsi="Times New Roman"/>
          <w:sz w:val="24"/>
        </w:rPr>
      </w:pPr>
    </w:p>
    <w:p w:rsidR="00837533" w:rsidRDefault="00837533" w:rsidP="00837533">
      <w:pPr>
        <w:pStyle w:val="Zkladntext"/>
        <w:numPr>
          <w:ilvl w:val="0"/>
          <w:numId w:val="6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stavebné povolenie zahŕňa stavbu viacerých samostatných objektov, vyberie sa     súhrnný poplatok za všetky samostatné objekty uvedené v stavebnom povolení okrem prípojok.</w:t>
      </w:r>
    </w:p>
    <w:p w:rsidR="00837533" w:rsidRDefault="00837533" w:rsidP="00837533">
      <w:pPr>
        <w:pStyle w:val="Zkladntext"/>
        <w:numPr>
          <w:ilvl w:val="0"/>
          <w:numId w:val="6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Objekty hotelových a ubytovacích zariadení a objekty kolektívnej rekreácie sa posudzujú ako nebytová výstavba.</w:t>
      </w:r>
    </w:p>
    <w:p w:rsidR="00837533" w:rsidRDefault="00837533" w:rsidP="00837533">
      <w:pPr>
        <w:pStyle w:val="Zkladntext"/>
        <w:numPr>
          <w:ilvl w:val="0"/>
          <w:numId w:val="6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Garáže s viac ako dvoma miestami sa posudzujú ako samostatné stavby.</w:t>
      </w:r>
    </w:p>
    <w:p w:rsidR="00837533" w:rsidRDefault="00837533" w:rsidP="00837533">
      <w:pPr>
        <w:pStyle w:val="Zkladntext"/>
        <w:numPr>
          <w:ilvl w:val="0"/>
          <w:numId w:val="6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tejto   položky spoplatňujú stavebné povolenia stavebné úrady, špeciálne vojenské a iné stavebné úrady v pôsobnosti Slovenskej republiky v zmysle ustanovení § 117, 120 a 121 zákona č. 50/1976 Zb. o územnom plánovaní a stavebnom poriadku (stavebný  zákon) v znení neskorších predpisov.</w:t>
      </w:r>
    </w:p>
    <w:p w:rsidR="00837533" w:rsidRDefault="00837533" w:rsidP="00837533">
      <w:pPr>
        <w:pStyle w:val="Zkladntext"/>
        <w:numPr>
          <w:ilvl w:val="0"/>
          <w:numId w:val="6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pri zmene stavby pred dokončením nedochádza k zmene rozmerov stavby, vyberie sa základná sadzba pre daný typ stavby.</w:t>
      </w:r>
    </w:p>
    <w:p w:rsidR="00837533" w:rsidRPr="002803EC" w:rsidRDefault="00837533" w:rsidP="00837533">
      <w:pPr>
        <w:pStyle w:val="Listaszerbekezds1"/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</w:rPr>
      </w:pPr>
      <w:r w:rsidRPr="002803EC">
        <w:rPr>
          <w:rFonts w:ascii="Times New Roman" w:hAnsi="Times New Roman"/>
          <w:sz w:val="24"/>
          <w:szCs w:val="24"/>
        </w:rPr>
        <w:t>6. Ak sa na stavbu bytového domu poskytne úver alebo príspevok zo Štátneho fondu rozvoja  bývania alebo iná dotácia zo štátneho rozpočtu je poplatok za vydanie stavebného povolenia 66 eur.</w:t>
      </w:r>
    </w:p>
    <w:p w:rsidR="00837533" w:rsidRPr="00703CF2" w:rsidRDefault="00837533" w:rsidP="00837533">
      <w:pPr>
        <w:pStyle w:val="Listaszerbekezds1"/>
        <w:spacing w:after="0" w:line="240" w:lineRule="auto"/>
        <w:ind w:left="284" w:hanging="284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837533" w:rsidRPr="00703CF2" w:rsidRDefault="00837533" w:rsidP="0083753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b/>
          <w:sz w:val="24"/>
          <w:szCs w:val="24"/>
        </w:rPr>
        <w:t>Položka 60a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 xml:space="preserve">a) Žiadosť o predĺženie platnosti stavebného povolenia pre právnickú osobu............. </w:t>
      </w:r>
      <w:r w:rsidRPr="00703CF2">
        <w:rPr>
          <w:rFonts w:ascii="Times New Roman" w:hAnsi="Times New Roman" w:cs="Times New Roman"/>
          <w:b/>
          <w:sz w:val="24"/>
          <w:szCs w:val="24"/>
        </w:rPr>
        <w:t>100 eur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b) Ohlásenie jednoduchej stavby pre právnickú osobu ..................................................</w:t>
      </w:r>
      <w:r w:rsidRPr="00703CF2">
        <w:rPr>
          <w:rFonts w:ascii="Times New Roman" w:hAnsi="Times New Roman" w:cs="Times New Roman"/>
          <w:b/>
          <w:sz w:val="24"/>
          <w:szCs w:val="24"/>
        </w:rPr>
        <w:t>30 eur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c) Ohlásenie drobnej stavby, stavebných úprav a udržiavacích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prác, ohlásenie vybraných telekomunikačných zariadení................................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03CF2">
        <w:rPr>
          <w:rFonts w:ascii="Times New Roman" w:hAnsi="Times New Roman" w:cs="Times New Roman"/>
          <w:sz w:val="24"/>
          <w:szCs w:val="24"/>
        </w:rPr>
        <w:t>............</w:t>
      </w:r>
      <w:r w:rsidRPr="00703CF2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d) Ohlásenie stavby elektronickej komunikačnej siete, jej prízemnej stavby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a výmeny a doplnenia telekomunikačného zariadenia........................................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03CF2">
        <w:rPr>
          <w:rFonts w:ascii="Times New Roman" w:hAnsi="Times New Roman" w:cs="Times New Roman"/>
          <w:sz w:val="24"/>
          <w:szCs w:val="24"/>
        </w:rPr>
        <w:t>..........</w:t>
      </w:r>
      <w:r w:rsidRPr="00703CF2">
        <w:rPr>
          <w:rFonts w:ascii="Times New Roman" w:hAnsi="Times New Roman" w:cs="Times New Roman"/>
          <w:b/>
          <w:sz w:val="24"/>
          <w:szCs w:val="24"/>
        </w:rPr>
        <w:t>80 eur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e) Žiadosť o potvrdenie pasportu stavby, ak sa nezachovala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pôvodná dokumentácia stavby...............................................................................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03CF2">
        <w:rPr>
          <w:rFonts w:ascii="Times New Roman" w:hAnsi="Times New Roman" w:cs="Times New Roman"/>
          <w:sz w:val="24"/>
          <w:szCs w:val="24"/>
        </w:rPr>
        <w:t xml:space="preserve">.... </w:t>
      </w:r>
      <w:r w:rsidRPr="00703CF2">
        <w:rPr>
          <w:rFonts w:ascii="Times New Roman" w:hAnsi="Times New Roman" w:cs="Times New Roman"/>
          <w:b/>
          <w:sz w:val="24"/>
          <w:szCs w:val="24"/>
        </w:rPr>
        <w:t>10 eur</w:t>
      </w:r>
    </w:p>
    <w:p w:rsidR="00837533" w:rsidRPr="00703CF2" w:rsidRDefault="00837533" w:rsidP="00837533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f) Žiadosť o uložení opatrenia na susednom pozemku alebo stavbe...............................</w:t>
      </w:r>
      <w:r w:rsidRPr="00703CF2">
        <w:rPr>
          <w:rFonts w:ascii="Times New Roman" w:hAnsi="Times New Roman" w:cs="Times New Roman"/>
          <w:b/>
          <w:sz w:val="24"/>
          <w:szCs w:val="24"/>
        </w:rPr>
        <w:t>30 eur</w:t>
      </w:r>
    </w:p>
    <w:p w:rsidR="00837533" w:rsidRPr="00703CF2" w:rsidRDefault="00837533" w:rsidP="00837533">
      <w:pPr>
        <w:rPr>
          <w:rFonts w:ascii="Times New Roman" w:hAnsi="Times New Roman" w:cs="Times New Roman"/>
          <w:sz w:val="24"/>
          <w:szCs w:val="24"/>
        </w:rPr>
      </w:pPr>
    </w:p>
    <w:p w:rsidR="00837533" w:rsidRPr="00703CF2" w:rsidRDefault="00837533" w:rsidP="0083753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Oslobodenie</w:t>
      </w:r>
    </w:p>
    <w:p w:rsidR="00837533" w:rsidRPr="00703CF2" w:rsidRDefault="00837533" w:rsidP="008375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Od poplatku sú oslobodení držitelia preukazu fyzickej osoby s ťažkým zdravotným postihnutím alebo preukazu fyzickej osoby s ťažkým zdravotným postihnutím so sprievodcom.</w:t>
      </w:r>
    </w:p>
    <w:p w:rsidR="00837533" w:rsidRPr="00703CF2" w:rsidRDefault="00837533" w:rsidP="0083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b/>
          <w:sz w:val="24"/>
          <w:szCs w:val="24"/>
        </w:rPr>
        <w:t>Položka 61</w:t>
      </w:r>
    </w:p>
    <w:p w:rsidR="00837533" w:rsidRPr="00703CF2" w:rsidRDefault="00837533" w:rsidP="00837533">
      <w:pPr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 xml:space="preserve">Žiadosť o dodatočné povolenie stavby, ktorá bola postavená po 1. októbri 1976 bez stavebného povolenia alebo v rozpore so zákonom a o dodatočné povolenie zmeny </w:t>
      </w:r>
      <w:r w:rsidRPr="00703CF2">
        <w:rPr>
          <w:rFonts w:ascii="Times New Roman" w:hAnsi="Times New Roman" w:cs="Times New Roman"/>
          <w:sz w:val="24"/>
          <w:szCs w:val="24"/>
        </w:rPr>
        <w:br/>
        <w:t>stavby ................................................trojnásobok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CF2">
        <w:rPr>
          <w:rFonts w:ascii="Times New Roman" w:hAnsi="Times New Roman" w:cs="Times New Roman"/>
          <w:sz w:val="24"/>
          <w:szCs w:val="24"/>
        </w:rPr>
        <w:t>sadzby   ustanovenej   v   položke  60</w:t>
      </w:r>
    </w:p>
    <w:p w:rsidR="00837533" w:rsidRPr="00703CF2" w:rsidRDefault="00837533" w:rsidP="0083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F2">
        <w:rPr>
          <w:rFonts w:ascii="Times New Roman" w:hAnsi="Times New Roman" w:cs="Times New Roman"/>
          <w:b/>
          <w:sz w:val="24"/>
          <w:szCs w:val="24"/>
        </w:rPr>
        <w:t>Položka 62</w:t>
      </w:r>
    </w:p>
    <w:p w:rsidR="00837533" w:rsidRPr="00703CF2" w:rsidRDefault="00837533" w:rsidP="00837533">
      <w:pPr>
        <w:pStyle w:val="Zkladntext"/>
        <w:jc w:val="left"/>
        <w:rPr>
          <w:rFonts w:ascii="Times New Roman" w:hAnsi="Times New Roman"/>
          <w:color w:val="000000"/>
          <w:sz w:val="24"/>
        </w:rPr>
      </w:pPr>
      <w:r w:rsidRPr="00703CF2">
        <w:rPr>
          <w:rFonts w:ascii="Times New Roman" w:hAnsi="Times New Roman"/>
          <w:sz w:val="24"/>
        </w:rPr>
        <w:t>Žiadosť o povolenie</w:t>
      </w:r>
    </w:p>
    <w:p w:rsidR="00837533" w:rsidRDefault="00837533" w:rsidP="00837533">
      <w:pPr>
        <w:pStyle w:val="Zkladntext"/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na zmenu užívania stavby, ak nie je spojené so stavebným konaním</w:t>
      </w:r>
    </w:p>
    <w:p w:rsidR="00837533" w:rsidRPr="00E97752" w:rsidRDefault="00837533" w:rsidP="00837533">
      <w:pPr>
        <w:pStyle w:val="Zkladntext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 vydanie stavebného povolenia podľa položky 60.............................................. </w:t>
      </w:r>
      <w:r w:rsidRPr="00E97752">
        <w:rPr>
          <w:rFonts w:ascii="Times New Roman" w:hAnsi="Times New Roman"/>
          <w:b/>
          <w:color w:val="000000"/>
          <w:sz w:val="24"/>
        </w:rPr>
        <w:t>30 eur</w:t>
      </w:r>
    </w:p>
    <w:p w:rsidR="00837533" w:rsidRPr="00977D50" w:rsidRDefault="00837533" w:rsidP="00837533">
      <w:pPr>
        <w:pStyle w:val="Zkladntext"/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</w:rPr>
      </w:pPr>
      <w:r w:rsidRPr="00977D50">
        <w:rPr>
          <w:rFonts w:ascii="Times New Roman" w:hAnsi="Times New Roman"/>
          <w:color w:val="000000"/>
          <w:sz w:val="24"/>
        </w:rPr>
        <w:t>na odstránenie stavby, za každú stavbu, ktorej odstránenie</w:t>
      </w:r>
    </w:p>
    <w:p w:rsidR="00837533" w:rsidRPr="00977D50" w:rsidRDefault="00837533" w:rsidP="00837533">
      <w:pPr>
        <w:pStyle w:val="Zkladntext"/>
        <w:jc w:val="left"/>
        <w:rPr>
          <w:rFonts w:ascii="Times New Roman" w:hAnsi="Times New Roman"/>
          <w:color w:val="000000"/>
          <w:sz w:val="24"/>
        </w:rPr>
      </w:pPr>
      <w:r w:rsidRPr="00977D50">
        <w:rPr>
          <w:rFonts w:ascii="Times New Roman" w:hAnsi="Times New Roman"/>
          <w:color w:val="000000"/>
          <w:sz w:val="24"/>
        </w:rPr>
        <w:t>je povolené</w:t>
      </w:r>
    </w:p>
    <w:p w:rsidR="00837533" w:rsidRPr="00977D50" w:rsidRDefault="00837533" w:rsidP="00837533">
      <w:pPr>
        <w:pStyle w:val="Zkladntext"/>
        <w:jc w:val="left"/>
        <w:rPr>
          <w:rFonts w:ascii="Times New Roman" w:hAnsi="Times New Roman"/>
          <w:color w:val="000000"/>
          <w:sz w:val="24"/>
        </w:rPr>
      </w:pPr>
      <w:r w:rsidRPr="00977D50">
        <w:rPr>
          <w:rFonts w:ascii="Times New Roman" w:hAnsi="Times New Roman"/>
          <w:color w:val="000000"/>
          <w:sz w:val="24"/>
        </w:rPr>
        <w:t xml:space="preserve">pre fyzickú osobu............................................................................................ </w:t>
      </w:r>
      <w:r w:rsidRPr="00E97752">
        <w:rPr>
          <w:rFonts w:ascii="Times New Roman" w:hAnsi="Times New Roman"/>
          <w:b/>
          <w:color w:val="000000"/>
          <w:sz w:val="24"/>
        </w:rPr>
        <w:t>16,50 eura</w:t>
      </w:r>
    </w:p>
    <w:p w:rsidR="00837533" w:rsidRPr="00E97752" w:rsidRDefault="00837533" w:rsidP="00837533">
      <w:pPr>
        <w:pStyle w:val="Zkladntext"/>
        <w:jc w:val="left"/>
        <w:rPr>
          <w:rFonts w:ascii="Times New Roman" w:hAnsi="Times New Roman"/>
          <w:b/>
          <w:color w:val="000000"/>
          <w:sz w:val="24"/>
        </w:rPr>
      </w:pPr>
      <w:r w:rsidRPr="00977D50">
        <w:rPr>
          <w:rFonts w:ascii="Times New Roman" w:hAnsi="Times New Roman"/>
          <w:color w:val="000000"/>
          <w:sz w:val="24"/>
        </w:rPr>
        <w:t xml:space="preserve">pre právnickú osobu............................................................................................. </w:t>
      </w:r>
      <w:r w:rsidRPr="00E97752">
        <w:rPr>
          <w:rFonts w:ascii="Times New Roman" w:hAnsi="Times New Roman"/>
          <w:b/>
          <w:color w:val="000000"/>
          <w:sz w:val="24"/>
        </w:rPr>
        <w:t>200 eur</w:t>
      </w:r>
    </w:p>
    <w:p w:rsidR="00837533" w:rsidRPr="00977D50" w:rsidRDefault="00837533" w:rsidP="00837533">
      <w:pPr>
        <w:pStyle w:val="Zkladntext"/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</w:rPr>
      </w:pPr>
      <w:r w:rsidRPr="00977D50">
        <w:rPr>
          <w:rFonts w:ascii="Times New Roman" w:hAnsi="Times New Roman"/>
          <w:color w:val="000000"/>
          <w:sz w:val="24"/>
        </w:rPr>
        <w:t>informačného, reklamného alebo propagačného zariadenia,</w:t>
      </w:r>
    </w:p>
    <w:p w:rsidR="00837533" w:rsidRPr="000E32BA" w:rsidRDefault="00837533" w:rsidP="00837533">
      <w:pPr>
        <w:pStyle w:val="Zkladntext"/>
        <w:jc w:val="left"/>
        <w:rPr>
          <w:rFonts w:ascii="ms sans serif" w:hAnsi="ms sans serif"/>
          <w:color w:val="000000"/>
          <w:sz w:val="24"/>
        </w:rPr>
      </w:pPr>
      <w:r w:rsidRPr="000E32BA">
        <w:rPr>
          <w:rFonts w:ascii="ms sans serif" w:hAnsi="ms sans serif"/>
          <w:color w:val="000000"/>
          <w:sz w:val="24"/>
        </w:rPr>
        <w:t xml:space="preserve">ak je plochado </w:t>
      </w:r>
      <w:smartTag w:uri="urn:schemas-microsoft-com:office:smarttags" w:element="metricconverter">
        <w:smartTagPr>
          <w:attr w:name="ProductID" w:val="15 m2"/>
        </w:smartTagPr>
        <w:r w:rsidRPr="000E32BA">
          <w:rPr>
            <w:rFonts w:ascii="ms sans serif" w:hAnsi="ms sans serif"/>
            <w:color w:val="000000"/>
            <w:sz w:val="24"/>
          </w:rPr>
          <w:t>15 m</w:t>
        </w:r>
        <w:r w:rsidRPr="000E32BA">
          <w:rPr>
            <w:rFonts w:ascii="ms sans serif" w:hAnsi="ms sans serif"/>
            <w:color w:val="000000"/>
            <w:sz w:val="24"/>
            <w:vertAlign w:val="superscript"/>
          </w:rPr>
          <w:t>2</w:t>
        </w:r>
      </w:smartTag>
      <w:r w:rsidRPr="000E32BA">
        <w:rPr>
          <w:rFonts w:ascii="ms sans serif" w:hAnsi="ms sans serif"/>
          <w:color w:val="000000"/>
          <w:sz w:val="24"/>
        </w:rPr>
        <w:t xml:space="preserve"> vrátane </w:t>
      </w:r>
      <w:r>
        <w:rPr>
          <w:rFonts w:ascii="ms sans serif" w:hAnsi="ms sans serif"/>
          <w:color w:val="000000"/>
          <w:sz w:val="24"/>
        </w:rPr>
        <w:t xml:space="preserve">                           </w:t>
      </w:r>
      <w:r w:rsidRPr="000E32BA">
        <w:rPr>
          <w:rFonts w:ascii="ms sans serif" w:hAnsi="ms sans serif"/>
          <w:color w:val="000000"/>
          <w:sz w:val="24"/>
        </w:rPr>
        <w:t>60 euro</w:t>
      </w:r>
    </w:p>
    <w:p w:rsidR="00837533" w:rsidRPr="000E32BA" w:rsidRDefault="00837533" w:rsidP="00837533">
      <w:pPr>
        <w:pStyle w:val="Zkladntext"/>
        <w:jc w:val="left"/>
        <w:rPr>
          <w:rFonts w:ascii="ms sans serif" w:hAnsi="ms sans serif"/>
          <w:color w:val="000000"/>
          <w:sz w:val="24"/>
        </w:rPr>
      </w:pPr>
      <w:r w:rsidRPr="000E32BA">
        <w:rPr>
          <w:rFonts w:ascii="ms sans serif" w:hAnsi="ms sans serif"/>
          <w:color w:val="000000"/>
          <w:sz w:val="24"/>
        </w:rPr>
        <w:t xml:space="preserve">od </w:t>
      </w:r>
      <w:smartTag w:uri="urn:schemas-microsoft-com:office:smarttags" w:element="metricconverter">
        <w:smartTagPr>
          <w:attr w:name="ProductID" w:val="15 m2"/>
        </w:smartTagPr>
        <w:r w:rsidRPr="000E32BA">
          <w:rPr>
            <w:rFonts w:ascii="ms sans serif" w:hAnsi="ms sans serif"/>
            <w:color w:val="000000"/>
            <w:sz w:val="24"/>
          </w:rPr>
          <w:t>15 m</w:t>
        </w:r>
        <w:r w:rsidRPr="000E32BA">
          <w:rPr>
            <w:rFonts w:ascii="ms sans serif" w:hAnsi="ms sans serif"/>
            <w:color w:val="000000"/>
            <w:sz w:val="24"/>
            <w:vertAlign w:val="superscript"/>
          </w:rPr>
          <w:t>2</w:t>
        </w:r>
      </w:smartTag>
      <w:r w:rsidRPr="000E32BA">
        <w:rPr>
          <w:rFonts w:ascii="ms sans serif" w:hAnsi="ms sans serif"/>
          <w:color w:val="000000"/>
          <w:sz w:val="24"/>
        </w:rPr>
        <w:t xml:space="preserve"> do </w:t>
      </w:r>
      <w:smartTag w:uri="urn:schemas-microsoft-com:office:smarttags" w:element="metricconverter">
        <w:smartTagPr>
          <w:attr w:name="ProductID" w:val="40 m2"/>
        </w:smartTagPr>
        <w:r w:rsidRPr="000E32BA">
          <w:rPr>
            <w:rFonts w:ascii="ms sans serif" w:hAnsi="ms sans serif"/>
            <w:color w:val="000000"/>
            <w:sz w:val="24"/>
          </w:rPr>
          <w:t>40 m</w:t>
        </w:r>
        <w:r w:rsidRPr="000E32BA">
          <w:rPr>
            <w:rFonts w:ascii="ms sans serif" w:hAnsi="ms sans serif"/>
            <w:color w:val="000000"/>
            <w:sz w:val="24"/>
            <w:vertAlign w:val="superscript"/>
          </w:rPr>
          <w:t>2</w:t>
        </w:r>
      </w:smartTag>
      <w:r w:rsidRPr="000E32BA">
        <w:rPr>
          <w:rFonts w:ascii="ms sans serif" w:hAnsi="ms sans serif"/>
          <w:color w:val="000000"/>
          <w:sz w:val="24"/>
        </w:rPr>
        <w:t xml:space="preserve"> vrátane       </w:t>
      </w:r>
      <w:r>
        <w:rPr>
          <w:rFonts w:ascii="ms sans serif" w:hAnsi="ms sans serif"/>
          <w:color w:val="000000"/>
          <w:sz w:val="24"/>
        </w:rPr>
        <w:t xml:space="preserve">                                                                            </w:t>
      </w:r>
      <w:r w:rsidRPr="00E97752">
        <w:rPr>
          <w:rFonts w:ascii="ms sans serif" w:hAnsi="ms sans serif"/>
          <w:b/>
          <w:color w:val="000000"/>
          <w:sz w:val="24"/>
        </w:rPr>
        <w:t>200 eur</w:t>
      </w:r>
    </w:p>
    <w:p w:rsidR="00837533" w:rsidRPr="000E32BA" w:rsidRDefault="00837533" w:rsidP="00837533">
      <w:pPr>
        <w:pStyle w:val="Zkladntext"/>
        <w:jc w:val="left"/>
        <w:rPr>
          <w:rFonts w:ascii="Times New Roman" w:hAnsi="Times New Roman"/>
          <w:color w:val="000000"/>
          <w:sz w:val="24"/>
        </w:rPr>
      </w:pPr>
      <w:r w:rsidRPr="000E32BA">
        <w:rPr>
          <w:rFonts w:ascii="ms sans serif" w:hAnsi="ms sans serif"/>
          <w:color w:val="000000"/>
          <w:sz w:val="24"/>
        </w:rPr>
        <w:t>nad 40 m</w:t>
      </w:r>
      <w:r w:rsidRPr="000E32BA">
        <w:rPr>
          <w:rFonts w:ascii="ms sans serif" w:hAnsi="ms sans serif"/>
          <w:color w:val="000000"/>
          <w:sz w:val="24"/>
          <w:vertAlign w:val="superscript"/>
        </w:rPr>
        <w:t>2</w:t>
      </w:r>
      <w:r w:rsidRPr="000E32BA">
        <w:rPr>
          <w:rFonts w:ascii="ms sans serif" w:hAnsi="ms sans serif"/>
          <w:color w:val="000000"/>
          <w:sz w:val="24"/>
        </w:rPr>
        <w:t>    </w:t>
      </w:r>
      <w:r>
        <w:rPr>
          <w:rFonts w:ascii="ms sans serif" w:hAnsi="ms sans serif"/>
          <w:color w:val="000000"/>
          <w:sz w:val="24"/>
        </w:rPr>
        <w:t xml:space="preserve">                                                                                                        </w:t>
      </w:r>
      <w:r w:rsidRPr="000E32BA">
        <w:rPr>
          <w:rFonts w:ascii="ms sans serif" w:hAnsi="ms sans serif"/>
          <w:color w:val="000000"/>
          <w:sz w:val="24"/>
        </w:rPr>
        <w:t> </w:t>
      </w:r>
      <w:r w:rsidRPr="00E97752">
        <w:rPr>
          <w:rFonts w:ascii="ms sans serif" w:hAnsi="ms sans serif"/>
          <w:b/>
          <w:color w:val="000000"/>
          <w:sz w:val="24"/>
        </w:rPr>
        <w:t>430 eur</w:t>
      </w:r>
    </w:p>
    <w:p w:rsidR="00837533" w:rsidRDefault="00837533" w:rsidP="00837533">
      <w:pPr>
        <w:pStyle w:val="Zkladntext"/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terénnych úprav.................................................................................. . </w:t>
      </w:r>
      <w:r w:rsidRPr="00E97752">
        <w:rPr>
          <w:rFonts w:ascii="Times New Roman" w:hAnsi="Times New Roman"/>
          <w:b/>
          <w:color w:val="000000"/>
          <w:sz w:val="24"/>
        </w:rPr>
        <w:t>16,50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97752">
        <w:rPr>
          <w:rFonts w:ascii="Times New Roman" w:hAnsi="Times New Roman"/>
          <w:b/>
          <w:color w:val="000000"/>
          <w:sz w:val="24"/>
        </w:rPr>
        <w:t>eur</w:t>
      </w:r>
    </w:p>
    <w:p w:rsidR="00837533" w:rsidRDefault="00837533" w:rsidP="00837533">
      <w:pPr>
        <w:pStyle w:val="Zkladntext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Návrh na vyvlastnenie nehnuteľnosti .............................................................</w:t>
      </w:r>
      <w:r w:rsidRPr="00E97752">
        <w:rPr>
          <w:rFonts w:ascii="Times New Roman" w:hAnsi="Times New Roman"/>
          <w:b/>
          <w:color w:val="000000"/>
          <w:sz w:val="24"/>
        </w:rPr>
        <w:t>100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97752">
        <w:rPr>
          <w:rFonts w:ascii="Times New Roman" w:hAnsi="Times New Roman"/>
          <w:b/>
          <w:color w:val="000000"/>
          <w:sz w:val="24"/>
        </w:rPr>
        <w:t>eur</w:t>
      </w:r>
    </w:p>
    <w:p w:rsidR="00837533" w:rsidRPr="00E97752" w:rsidRDefault="00837533" w:rsidP="00837533">
      <w:pPr>
        <w:pStyle w:val="Zkladntext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Žiadosť o zrušenie vyvlastňovacieho rozhodnutia........................................... </w:t>
      </w:r>
      <w:r w:rsidRPr="00E97752">
        <w:rPr>
          <w:rFonts w:ascii="Times New Roman" w:hAnsi="Times New Roman"/>
          <w:b/>
          <w:color w:val="000000"/>
          <w:sz w:val="24"/>
        </w:rPr>
        <w:t>20 eur</w:t>
      </w:r>
    </w:p>
    <w:p w:rsidR="00837533" w:rsidRDefault="00837533" w:rsidP="00837533">
      <w:pPr>
        <w:pStyle w:val="Zkladntext"/>
        <w:ind w:left="720"/>
        <w:jc w:val="right"/>
        <w:rPr>
          <w:rFonts w:ascii="Times New Roman" w:hAnsi="Times New Roman"/>
          <w:color w:val="000000"/>
          <w:sz w:val="24"/>
        </w:rPr>
      </w:pPr>
    </w:p>
    <w:p w:rsidR="00837533" w:rsidRDefault="00837533" w:rsidP="00837533">
      <w:pPr>
        <w:pStyle w:val="Zkladntext"/>
        <w:ind w:left="72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Oslobodenie</w:t>
      </w:r>
    </w:p>
    <w:p w:rsidR="00837533" w:rsidRDefault="00837533" w:rsidP="00837533">
      <w:pPr>
        <w:pStyle w:val="Zkladntext"/>
        <w:ind w:left="720"/>
        <w:jc w:val="left"/>
        <w:rPr>
          <w:rFonts w:ascii="Times New Roman" w:hAnsi="Times New Roman"/>
          <w:color w:val="000000"/>
          <w:sz w:val="24"/>
        </w:rPr>
      </w:pPr>
    </w:p>
    <w:p w:rsidR="00837533" w:rsidRDefault="00837533" w:rsidP="00837533">
      <w:pPr>
        <w:pStyle w:val="Zkladntext"/>
        <w:ind w:left="284" w:hanging="284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Oslobodenie od poplatku tu platí obdobne ako pri položke 59.</w:t>
      </w:r>
    </w:p>
    <w:p w:rsidR="00837533" w:rsidRDefault="00837533" w:rsidP="00837533">
      <w:pPr>
        <w:pStyle w:val="Zkladntext"/>
        <w:ind w:left="284" w:hanging="284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Od poplatku podľa písmena a) tretieho bodu tejto položky je oslobodené označenie prevádzky vyplývajúce zo zákona o živnostenskom podnikaní.</w:t>
      </w:r>
    </w:p>
    <w:p w:rsidR="00837533" w:rsidRPr="00703CF2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Od poplatku podľa písmena b) tejto položky je oslobodená Národná diaľničná spoločnosť, a.s.</w:t>
      </w:r>
    </w:p>
    <w:p w:rsidR="00837533" w:rsidRPr="00703CF2" w:rsidRDefault="00837533" w:rsidP="0083753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3CF2">
        <w:rPr>
          <w:rFonts w:ascii="Times New Roman" w:hAnsi="Times New Roman" w:cs="Times New Roman"/>
          <w:b/>
          <w:sz w:val="24"/>
          <w:szCs w:val="24"/>
        </w:rPr>
        <w:t>Položka 62a</w:t>
      </w:r>
    </w:p>
    <w:p w:rsidR="00837533" w:rsidRPr="00703CF2" w:rsidRDefault="00837533" w:rsidP="0083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3CF2">
        <w:rPr>
          <w:rFonts w:ascii="Times New Roman" w:hAnsi="Times New Roman" w:cs="Times New Roman"/>
          <w:sz w:val="24"/>
          <w:szCs w:val="24"/>
        </w:rPr>
        <w:t>Návrh na vydanie kolaudačného rozhodnutia na</w:t>
      </w:r>
    </w:p>
    <w:p w:rsidR="00837533" w:rsidRPr="00703CF2" w:rsidRDefault="00837533" w:rsidP="00837533">
      <w:pPr>
        <w:pStyle w:val="Zkladntext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 w:rsidRPr="00703CF2">
        <w:rPr>
          <w:rFonts w:ascii="Times New Roman" w:hAnsi="Times New Roman"/>
          <w:sz w:val="24"/>
        </w:rPr>
        <w:t>stavby na bývanie</w:t>
      </w:r>
    </w:p>
    <w:p w:rsidR="00837533" w:rsidRPr="00977D50" w:rsidRDefault="00837533" w:rsidP="00837533">
      <w:pPr>
        <w:pStyle w:val="Zkladntext"/>
        <w:ind w:left="644" w:hanging="360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1. na stavbu rodinného domu s obostavaným priestorom podľa projektovej</w:t>
      </w:r>
    </w:p>
    <w:p w:rsidR="00837533" w:rsidRPr="00977D50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dokumentácie do 600 m</w:t>
      </w:r>
      <w:r w:rsidRPr="00977D50">
        <w:rPr>
          <w:rFonts w:ascii="Times New Roman" w:hAnsi="Times New Roman"/>
          <w:sz w:val="24"/>
          <w:vertAlign w:val="superscript"/>
        </w:rPr>
        <w:t>3</w:t>
      </w:r>
      <w:r w:rsidRPr="00977D50">
        <w:rPr>
          <w:rFonts w:ascii="Times New Roman" w:hAnsi="Times New Roman"/>
          <w:sz w:val="24"/>
        </w:rPr>
        <w:t> vrátane</w:t>
      </w:r>
    </w:p>
    <w:p w:rsidR="00837533" w:rsidRPr="00977D50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pre fyzickú osobu ............................................................................................</w:t>
      </w:r>
      <w:r>
        <w:rPr>
          <w:rFonts w:ascii="Times New Roman" w:hAnsi="Times New Roman"/>
          <w:sz w:val="24"/>
        </w:rPr>
        <w:t>..</w:t>
      </w:r>
      <w:r w:rsidRPr="00977D50">
        <w:rPr>
          <w:rFonts w:ascii="Times New Roman" w:hAnsi="Times New Roman"/>
          <w:sz w:val="24"/>
        </w:rPr>
        <w:t>.</w:t>
      </w:r>
      <w:r w:rsidRPr="00E97752">
        <w:rPr>
          <w:rFonts w:ascii="Times New Roman" w:hAnsi="Times New Roman"/>
          <w:b/>
          <w:sz w:val="24"/>
        </w:rPr>
        <w:t>16,50 eur</w:t>
      </w:r>
    </w:p>
    <w:p w:rsidR="00837533" w:rsidRPr="00977D50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pre právnickú osobu ............................................................................................... </w:t>
      </w:r>
      <w:r w:rsidRPr="00E97752">
        <w:rPr>
          <w:rFonts w:ascii="Times New Roman" w:hAnsi="Times New Roman"/>
          <w:b/>
          <w:sz w:val="24"/>
        </w:rPr>
        <w:t>50 eur</w:t>
      </w:r>
    </w:p>
    <w:p w:rsidR="00837533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a za každých ďalších začatých 100 m</w:t>
      </w:r>
      <w:r w:rsidRPr="00977D50">
        <w:rPr>
          <w:rFonts w:ascii="Times New Roman" w:hAnsi="Times New Roman"/>
          <w:sz w:val="24"/>
          <w:vertAlign w:val="superscript"/>
        </w:rPr>
        <w:t>3</w:t>
      </w:r>
      <w:r w:rsidRPr="00977D50">
        <w:rPr>
          <w:rFonts w:ascii="Times New Roman" w:hAnsi="Times New Roman"/>
          <w:sz w:val="24"/>
        </w:rPr>
        <w:t> obostavaného priestoru pre fyzickú osobu a právnickú osobu ...............................................................</w:t>
      </w:r>
      <w:r>
        <w:rPr>
          <w:rFonts w:ascii="Times New Roman" w:hAnsi="Times New Roman"/>
          <w:sz w:val="24"/>
        </w:rPr>
        <w:t>....... .......................</w:t>
      </w:r>
      <w:r w:rsidRPr="00977D50">
        <w:rPr>
          <w:rFonts w:ascii="Times New Roman" w:hAnsi="Times New Roman"/>
          <w:sz w:val="24"/>
        </w:rPr>
        <w:t>.....</w:t>
      </w:r>
      <w:r w:rsidRPr="00E97752">
        <w:rPr>
          <w:rFonts w:ascii="Times New Roman" w:hAnsi="Times New Roman"/>
          <w:b/>
          <w:sz w:val="24"/>
        </w:rPr>
        <w:t>10 eur</w:t>
      </w:r>
    </w:p>
    <w:p w:rsidR="00837533" w:rsidRDefault="00837533" w:rsidP="00837533">
      <w:pPr>
        <w:pStyle w:val="Zkladntext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na stavbu bytového domu s obostavaným priestorom podľa projektovej</w:t>
      </w:r>
    </w:p>
    <w:p w:rsidR="00837533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vrátane ........................................................................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400 eur</w:t>
      </w:r>
    </w:p>
    <w:p w:rsidR="00837533" w:rsidRDefault="00837533" w:rsidP="00837533">
      <w:pPr>
        <w:pStyle w:val="Zkladntext"/>
        <w:ind w:left="64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</w:t>
      </w:r>
      <w:r w:rsidRPr="00E97752">
        <w:rPr>
          <w:rFonts w:ascii="Times New Roman" w:hAnsi="Times New Roman"/>
          <w:b/>
          <w:sz w:val="24"/>
        </w:rPr>
        <w:t>100 eur</w:t>
      </w:r>
    </w:p>
    <w:p w:rsidR="00837533" w:rsidRPr="00977D50" w:rsidRDefault="00837533" w:rsidP="00837533">
      <w:pPr>
        <w:pStyle w:val="Zkladntext"/>
        <w:numPr>
          <w:ilvl w:val="0"/>
          <w:numId w:val="8"/>
        </w:numPr>
        <w:ind w:left="284" w:hanging="28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na stavby na individuálnu rekreáciu (rekreačné chaty,</w:t>
      </w:r>
    </w:p>
    <w:p w:rsidR="00837533" w:rsidRPr="00977D50" w:rsidRDefault="00837533" w:rsidP="00837533">
      <w:pPr>
        <w:pStyle w:val="Zkladntext"/>
        <w:ind w:left="644" w:hanging="360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rekreačné domy a záhradkárske chaty),</w:t>
      </w:r>
    </w:p>
    <w:p w:rsidR="00837533" w:rsidRPr="00977D50" w:rsidRDefault="00837533" w:rsidP="00837533">
      <w:pPr>
        <w:pStyle w:val="Zkladntext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ak zastavaná plocha nepresahuje </w:t>
      </w:r>
      <w:smartTag w:uri="urn:schemas-microsoft-com:office:smarttags" w:element="metricconverter">
        <w:smartTagPr>
          <w:attr w:name="ProductID" w:val="25 m2"/>
        </w:smartTagPr>
        <w:r w:rsidRPr="00977D50">
          <w:rPr>
            <w:rFonts w:ascii="Times New Roman" w:hAnsi="Times New Roman"/>
            <w:sz w:val="24"/>
          </w:rPr>
          <w:t>25 m</w:t>
        </w:r>
        <w:r w:rsidRPr="00977D50">
          <w:rPr>
            <w:rFonts w:ascii="Times New Roman" w:hAnsi="Times New Roman"/>
            <w:sz w:val="24"/>
            <w:vertAlign w:val="superscript"/>
          </w:rPr>
          <w:t>2</w:t>
        </w:r>
      </w:smartTag>
      <w:r w:rsidRPr="00977D50">
        <w:rPr>
          <w:rFonts w:ascii="Times New Roman" w:hAnsi="Times New Roman"/>
          <w:sz w:val="24"/>
        </w:rPr>
        <w:t xml:space="preserve"> vrátane......................................................</w:t>
      </w:r>
      <w:r w:rsidRPr="00E97752">
        <w:rPr>
          <w:rFonts w:ascii="Times New Roman" w:hAnsi="Times New Roman"/>
          <w:b/>
          <w:sz w:val="24"/>
        </w:rPr>
        <w:t>23 eur</w:t>
      </w:r>
    </w:p>
    <w:p w:rsidR="00837533" w:rsidRPr="00977D50" w:rsidRDefault="00837533" w:rsidP="00837533">
      <w:pPr>
        <w:pStyle w:val="Zkladntext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ak zastavaná plocha je od </w:t>
      </w:r>
      <w:smartTag w:uri="urn:schemas-microsoft-com:office:smarttags" w:element="metricconverter">
        <w:smartTagPr>
          <w:attr w:name="ProductID" w:val="25 m2"/>
        </w:smartTagPr>
        <w:r w:rsidRPr="00977D50">
          <w:rPr>
            <w:rFonts w:ascii="Times New Roman" w:hAnsi="Times New Roman"/>
            <w:sz w:val="24"/>
          </w:rPr>
          <w:t>25 m</w:t>
        </w:r>
        <w:r w:rsidRPr="00977D50">
          <w:rPr>
            <w:rFonts w:ascii="Times New Roman" w:hAnsi="Times New Roman"/>
            <w:sz w:val="24"/>
            <w:vertAlign w:val="superscript"/>
          </w:rPr>
          <w:t>2</w:t>
        </w:r>
      </w:smartTag>
      <w:r w:rsidRPr="00977D50">
        <w:rPr>
          <w:rFonts w:ascii="Times New Roman" w:hAnsi="Times New Roman"/>
          <w:sz w:val="24"/>
          <w:vertAlign w:val="superscript"/>
        </w:rPr>
        <w:t xml:space="preserve"> </w:t>
      </w:r>
      <w:r w:rsidRPr="00977D50">
        <w:rPr>
          <w:rFonts w:ascii="Times New Roman" w:hAnsi="Times New Roman"/>
          <w:sz w:val="24"/>
        </w:rPr>
        <w:t xml:space="preserve">do </w:t>
      </w:r>
      <w:smartTag w:uri="urn:schemas-microsoft-com:office:smarttags" w:element="metricconverter">
        <w:smartTagPr>
          <w:attr w:name="ProductID" w:val="50 m2"/>
        </w:smartTagPr>
        <w:r w:rsidRPr="00977D50">
          <w:rPr>
            <w:rFonts w:ascii="Times New Roman" w:hAnsi="Times New Roman"/>
            <w:sz w:val="24"/>
          </w:rPr>
          <w:t>50 m</w:t>
        </w:r>
        <w:r w:rsidRPr="00977D50">
          <w:rPr>
            <w:rFonts w:ascii="Times New Roman" w:hAnsi="Times New Roman"/>
            <w:sz w:val="24"/>
            <w:vertAlign w:val="superscript"/>
          </w:rPr>
          <w:t>2</w:t>
        </w:r>
      </w:smartTag>
      <w:r w:rsidRPr="00977D50">
        <w:rPr>
          <w:rFonts w:ascii="Times New Roman" w:hAnsi="Times New Roman"/>
          <w:sz w:val="24"/>
          <w:vertAlign w:val="superscript"/>
        </w:rPr>
        <w:t xml:space="preserve"> </w:t>
      </w:r>
      <w:r w:rsidRPr="00977D50">
        <w:rPr>
          <w:rFonts w:ascii="Times New Roman" w:hAnsi="Times New Roman"/>
          <w:sz w:val="24"/>
        </w:rPr>
        <w:t>vrátane..................................................</w:t>
      </w:r>
      <w:r w:rsidRPr="00E97752">
        <w:rPr>
          <w:rFonts w:ascii="Times New Roman" w:hAnsi="Times New Roman"/>
          <w:b/>
          <w:sz w:val="24"/>
        </w:rPr>
        <w:t>33 eur</w:t>
      </w:r>
    </w:p>
    <w:p w:rsidR="00837533" w:rsidRPr="00977D50" w:rsidRDefault="00837533" w:rsidP="00837533">
      <w:pPr>
        <w:pStyle w:val="Zkladntext"/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ak zastavaná plocha je od </w:t>
      </w:r>
      <w:smartTag w:uri="urn:schemas-microsoft-com:office:smarttags" w:element="metricconverter">
        <w:smartTagPr>
          <w:attr w:name="ProductID" w:val="50 m2"/>
        </w:smartTagPr>
        <w:r w:rsidRPr="00977D50">
          <w:rPr>
            <w:rFonts w:ascii="Times New Roman" w:hAnsi="Times New Roman"/>
            <w:sz w:val="24"/>
          </w:rPr>
          <w:t>50 m</w:t>
        </w:r>
        <w:r w:rsidRPr="00977D50">
          <w:rPr>
            <w:rFonts w:ascii="Times New Roman" w:hAnsi="Times New Roman"/>
            <w:sz w:val="24"/>
            <w:vertAlign w:val="superscript"/>
          </w:rPr>
          <w:t>2</w:t>
        </w:r>
      </w:smartTag>
      <w:r w:rsidRPr="00977D50">
        <w:rPr>
          <w:rFonts w:ascii="Times New Roman" w:hAnsi="Times New Roman"/>
          <w:sz w:val="24"/>
          <w:vertAlign w:val="superscript"/>
        </w:rPr>
        <w:t xml:space="preserve"> </w:t>
      </w:r>
      <w:r w:rsidRPr="00977D50">
        <w:rPr>
          <w:rFonts w:ascii="Times New Roman" w:hAnsi="Times New Roman"/>
          <w:sz w:val="24"/>
        </w:rPr>
        <w:t xml:space="preserve">do </w:t>
      </w:r>
      <w:smartTag w:uri="urn:schemas-microsoft-com:office:smarttags" w:element="metricconverter">
        <w:smartTagPr>
          <w:attr w:name="ProductID" w:val="80 m2"/>
        </w:smartTagPr>
        <w:r w:rsidRPr="00977D50">
          <w:rPr>
            <w:rFonts w:ascii="Times New Roman" w:hAnsi="Times New Roman"/>
            <w:sz w:val="24"/>
          </w:rPr>
          <w:t>80 m</w:t>
        </w:r>
        <w:r w:rsidRPr="00977D50">
          <w:rPr>
            <w:rFonts w:ascii="Times New Roman" w:hAnsi="Times New Roman"/>
            <w:sz w:val="24"/>
            <w:vertAlign w:val="superscript"/>
          </w:rPr>
          <w:t>2</w:t>
        </w:r>
      </w:smartTag>
      <w:r w:rsidRPr="00977D50">
        <w:rPr>
          <w:rFonts w:ascii="Times New Roman" w:hAnsi="Times New Roman"/>
          <w:sz w:val="24"/>
          <w:vertAlign w:val="superscript"/>
        </w:rPr>
        <w:t xml:space="preserve"> </w:t>
      </w:r>
      <w:r w:rsidRPr="00977D50">
        <w:rPr>
          <w:rFonts w:ascii="Times New Roman" w:hAnsi="Times New Roman"/>
          <w:sz w:val="24"/>
        </w:rPr>
        <w:t xml:space="preserve">vrátane................................................  </w:t>
      </w:r>
      <w:r w:rsidRPr="00E97752">
        <w:rPr>
          <w:rFonts w:ascii="Times New Roman" w:hAnsi="Times New Roman"/>
          <w:b/>
          <w:sz w:val="24"/>
        </w:rPr>
        <w:t>66 eur</w:t>
      </w:r>
    </w:p>
    <w:p w:rsidR="00837533" w:rsidRPr="00703CF2" w:rsidRDefault="00837533" w:rsidP="00837533">
      <w:pPr>
        <w:pStyle w:val="Zkladntext"/>
        <w:numPr>
          <w:ilvl w:val="0"/>
          <w:numId w:val="8"/>
        </w:numPr>
        <w:ind w:left="284" w:hanging="284"/>
        <w:jc w:val="left"/>
        <w:rPr>
          <w:rFonts w:ascii="Times New Roman" w:hAnsi="Times New Roman"/>
          <w:sz w:val="24"/>
        </w:rPr>
      </w:pPr>
      <w:r w:rsidRPr="00703CF2">
        <w:rPr>
          <w:rFonts w:ascii="Times New Roman" w:hAnsi="Times New Roman"/>
          <w:sz w:val="24"/>
        </w:rPr>
        <w:t>na zmeny dokončených stavieb na bývanie alebo individuálnu rekreáciu</w:t>
      </w:r>
    </w:p>
    <w:p w:rsidR="00837533" w:rsidRPr="00703CF2" w:rsidRDefault="00837533" w:rsidP="00837533">
      <w:pPr>
        <w:pStyle w:val="Zkladntext"/>
        <w:numPr>
          <w:ilvl w:val="0"/>
          <w:numId w:val="10"/>
        </w:numPr>
        <w:jc w:val="left"/>
        <w:rPr>
          <w:rFonts w:ascii="Times New Roman" w:hAnsi="Times New Roman"/>
          <w:sz w:val="24"/>
        </w:rPr>
      </w:pPr>
      <w:r w:rsidRPr="00703CF2">
        <w:rPr>
          <w:rFonts w:ascii="Times New Roman" w:hAnsi="Times New Roman"/>
          <w:sz w:val="24"/>
        </w:rPr>
        <w:t>rodinný dom ............................................................................................................</w:t>
      </w:r>
      <w:r w:rsidRPr="00703CF2">
        <w:rPr>
          <w:rFonts w:ascii="Times New Roman" w:hAnsi="Times New Roman"/>
          <w:b/>
          <w:sz w:val="24"/>
        </w:rPr>
        <w:t>50 eur</w:t>
      </w:r>
    </w:p>
    <w:p w:rsidR="00837533" w:rsidRPr="00703CF2" w:rsidRDefault="00837533" w:rsidP="00837533">
      <w:pPr>
        <w:pStyle w:val="Zkladntext"/>
        <w:numPr>
          <w:ilvl w:val="0"/>
          <w:numId w:val="10"/>
        </w:numPr>
        <w:jc w:val="left"/>
        <w:rPr>
          <w:rFonts w:ascii="Times New Roman" w:hAnsi="Times New Roman"/>
          <w:sz w:val="24"/>
        </w:rPr>
      </w:pPr>
      <w:r w:rsidRPr="00703CF2">
        <w:rPr>
          <w:rFonts w:ascii="Times New Roman" w:hAnsi="Times New Roman"/>
          <w:sz w:val="24"/>
        </w:rPr>
        <w:t>bytový dom ...........................................................................................................</w:t>
      </w:r>
      <w:r w:rsidRPr="00703CF2">
        <w:rPr>
          <w:rFonts w:ascii="Times New Roman" w:hAnsi="Times New Roman"/>
          <w:b/>
          <w:sz w:val="24"/>
        </w:rPr>
        <w:t>400 eur</w:t>
      </w:r>
    </w:p>
    <w:p w:rsidR="00837533" w:rsidRPr="00703CF2" w:rsidRDefault="00837533" w:rsidP="00837533">
      <w:pPr>
        <w:pStyle w:val="Zkladntext"/>
        <w:numPr>
          <w:ilvl w:val="0"/>
          <w:numId w:val="10"/>
        </w:numPr>
        <w:jc w:val="left"/>
        <w:rPr>
          <w:rFonts w:ascii="Times New Roman" w:hAnsi="Times New Roman"/>
          <w:sz w:val="24"/>
        </w:rPr>
      </w:pPr>
      <w:r w:rsidRPr="00703CF2">
        <w:rPr>
          <w:rFonts w:ascii="Times New Roman" w:hAnsi="Times New Roman"/>
          <w:sz w:val="24"/>
        </w:rPr>
        <w:t>stavba na individuálnu rekreáciu ............................................................................</w:t>
      </w:r>
      <w:r w:rsidRPr="00703CF2">
        <w:rPr>
          <w:rFonts w:ascii="Times New Roman" w:hAnsi="Times New Roman"/>
          <w:b/>
          <w:sz w:val="24"/>
        </w:rPr>
        <w:t>50 eur</w:t>
      </w:r>
    </w:p>
    <w:p w:rsidR="00837533" w:rsidRDefault="00837533" w:rsidP="00837533">
      <w:pPr>
        <w:pStyle w:val="Zkladntext"/>
        <w:numPr>
          <w:ilvl w:val="0"/>
          <w:numId w:val="8"/>
        </w:numPr>
        <w:ind w:left="284" w:hanging="284"/>
        <w:jc w:val="left"/>
        <w:rPr>
          <w:rFonts w:ascii="Times New Roman" w:hAnsi="Times New Roman"/>
          <w:sz w:val="24"/>
        </w:rPr>
      </w:pPr>
      <w:r w:rsidRPr="00703CF2">
        <w:rPr>
          <w:rFonts w:ascii="Times New Roman" w:hAnsi="Times New Roman"/>
          <w:sz w:val="24"/>
        </w:rPr>
        <w:t>na stavby</w:t>
      </w:r>
      <w:r>
        <w:rPr>
          <w:rFonts w:ascii="Times New Roman" w:hAnsi="Times New Roman"/>
          <w:sz w:val="24"/>
        </w:rPr>
        <w:t>, ktoré tvoria doplnkovú funkciu rodinného domu,</w:t>
      </w:r>
    </w:p>
    <w:p w:rsidR="00837533" w:rsidRDefault="00837533" w:rsidP="00837533">
      <w:pPr>
        <w:pStyle w:val="Zkladntext"/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na stavby slúžiace na podnikateľskú činnosť na pozemkoch</w:t>
      </w:r>
    </w:p>
    <w:p w:rsidR="00837533" w:rsidRDefault="00837533" w:rsidP="00837533">
      <w:pPr>
        <w:pStyle w:val="Zkladntext"/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rodinných domov, na prípojky na existujúcu verejnú rozvodnú sieť................................ </w:t>
      </w:r>
      <w:r w:rsidRPr="00E97752">
        <w:rPr>
          <w:rFonts w:ascii="Times New Roman" w:hAnsi="Times New Roman"/>
          <w:b/>
          <w:sz w:val="24"/>
        </w:rPr>
        <w:t>15 eur</w:t>
      </w:r>
    </w:p>
    <w:p w:rsidR="00837533" w:rsidRDefault="00837533" w:rsidP="00837533">
      <w:pPr>
        <w:pStyle w:val="Zkladntext"/>
        <w:numPr>
          <w:ilvl w:val="0"/>
          <w:numId w:val="8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stavbu garáže s jedným alebo dvoma miestami ...................................................... </w:t>
      </w:r>
      <w:r w:rsidRPr="00E97752">
        <w:rPr>
          <w:rFonts w:ascii="Times New Roman" w:hAnsi="Times New Roman"/>
          <w:b/>
          <w:sz w:val="24"/>
        </w:rPr>
        <w:t>15 eur</w:t>
      </w:r>
    </w:p>
    <w:p w:rsidR="00837533" w:rsidRDefault="00837533" w:rsidP="00837533">
      <w:pPr>
        <w:pStyle w:val="Zkladntext"/>
        <w:numPr>
          <w:ilvl w:val="0"/>
          <w:numId w:val="8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zmeny dokončených stavieb podľa písmen d) a e)...................................................</w:t>
      </w:r>
      <w:r w:rsidRPr="00E97752">
        <w:rPr>
          <w:rFonts w:ascii="Times New Roman" w:hAnsi="Times New Roman"/>
          <w:b/>
          <w:sz w:val="24"/>
        </w:rPr>
        <w:t>15 eur</w:t>
      </w:r>
    </w:p>
    <w:p w:rsidR="00837533" w:rsidRDefault="00837533" w:rsidP="00837533">
      <w:pPr>
        <w:pStyle w:val="Zkladntext"/>
        <w:numPr>
          <w:ilvl w:val="0"/>
          <w:numId w:val="8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líniové stavby za každých začatých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4"/>
          </w:rPr>
          <w:t>100 m</w:t>
        </w:r>
      </w:smartTag>
      <w:r>
        <w:rPr>
          <w:rFonts w:ascii="Times New Roman" w:hAnsi="Times New Roman"/>
          <w:sz w:val="24"/>
        </w:rPr>
        <w:t xml:space="preserve"> ..............................................................</w:t>
      </w:r>
      <w:r w:rsidRPr="00E97752">
        <w:rPr>
          <w:rFonts w:ascii="Times New Roman" w:hAnsi="Times New Roman"/>
          <w:b/>
          <w:sz w:val="24"/>
        </w:rPr>
        <w:t>10 eur</w:t>
      </w:r>
    </w:p>
    <w:p w:rsidR="00837533" w:rsidRPr="00977D50" w:rsidRDefault="00837533" w:rsidP="00837533">
      <w:pPr>
        <w:pStyle w:val="Zkladntext"/>
        <w:numPr>
          <w:ilvl w:val="0"/>
          <w:numId w:val="8"/>
        </w:numPr>
        <w:tabs>
          <w:tab w:val="left" w:pos="142"/>
        </w:tabs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ostatné inžinierske stavby s doplnkovou funkciou pre rodinné domy, bytové domy</w:t>
      </w:r>
    </w:p>
    <w:p w:rsidR="00837533" w:rsidRDefault="00837533" w:rsidP="00837533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a stavby na individuálnu rekreáciu (napr. studne, malé čistiarne odpadových vôd) pre právnickú osobu ........................................................................................................... </w:t>
      </w:r>
      <w:r w:rsidRPr="00E97752">
        <w:rPr>
          <w:rFonts w:ascii="Times New Roman" w:hAnsi="Times New Roman"/>
          <w:b/>
          <w:sz w:val="24"/>
        </w:rPr>
        <w:t>30 eur</w:t>
      </w:r>
    </w:p>
    <w:p w:rsidR="00837533" w:rsidRDefault="00837533" w:rsidP="00837533">
      <w:pPr>
        <w:pStyle w:val="Zkladntext"/>
        <w:numPr>
          <w:ilvl w:val="0"/>
          <w:numId w:val="8"/>
        </w:numPr>
        <w:ind w:left="284" w:hanging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ostatné neuvedené stavby a na zmeny týchto dokončených stavieb</w:t>
      </w:r>
    </w:p>
    <w:p w:rsidR="00837533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 obostavaným priestorom podľa projektovej dokumentácie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 vrátane ........ </w:t>
      </w:r>
      <w:r w:rsidRPr="00E97752">
        <w:rPr>
          <w:rFonts w:ascii="Times New Roman" w:hAnsi="Times New Roman"/>
          <w:b/>
          <w:sz w:val="24"/>
        </w:rPr>
        <w:t>500 eur</w:t>
      </w:r>
    </w:p>
    <w:p w:rsidR="00837533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za každých ďalších začatých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 obostavaného priestoru ..................................</w:t>
      </w:r>
      <w:r w:rsidRPr="00E97752">
        <w:rPr>
          <w:rFonts w:ascii="Times New Roman" w:hAnsi="Times New Roman"/>
          <w:b/>
          <w:sz w:val="24"/>
        </w:rPr>
        <w:t>150 eur</w:t>
      </w:r>
    </w:p>
    <w:p w:rsidR="00837533" w:rsidRPr="00D47E9A" w:rsidRDefault="00837533" w:rsidP="00837533">
      <w:pPr>
        <w:widowControl w:val="0"/>
        <w:autoSpaceDE w:val="0"/>
        <w:autoSpaceDN w:val="0"/>
        <w:adjustRightInd w:val="0"/>
      </w:pPr>
    </w:p>
    <w:p w:rsidR="00837533" w:rsidRDefault="00837533" w:rsidP="00837533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837533" w:rsidRDefault="00837533" w:rsidP="00837533">
      <w:pPr>
        <w:pStyle w:val="Zkladntext"/>
        <w:ind w:left="720"/>
        <w:jc w:val="left"/>
        <w:rPr>
          <w:rFonts w:ascii="Times New Roman" w:hAnsi="Times New Roman"/>
          <w:sz w:val="24"/>
        </w:rPr>
      </w:pPr>
    </w:p>
    <w:p w:rsidR="00837533" w:rsidRDefault="00837533" w:rsidP="00837533">
      <w:pPr>
        <w:pStyle w:val="Zkladntext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poplatku za vydanie kolaudačného rozhodnutia na zmeny dokončených stavieb na bývanie sú oslobodení držitelia preukazu fyzickej osoby s ťažkým zdravotným postihnutím alebo preukazu fyzickej osoby s ťažkým zdravotným postihnutím so sprievodcom.</w:t>
      </w:r>
    </w:p>
    <w:p w:rsidR="00837533" w:rsidRDefault="00837533" w:rsidP="00837533">
      <w:pPr>
        <w:pStyle w:val="Zkladntext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 od poplatku tu platí obdobne ako pri položke 59.</w:t>
      </w:r>
    </w:p>
    <w:p w:rsidR="00837533" w:rsidRDefault="00837533" w:rsidP="00837533">
      <w:pPr>
        <w:pStyle w:val="Zkladntext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Od poplatku za vydanie kolaudačného rozhodnutia podľa písmena g) tejto položky je oslobodená Národná diaľničná spoločnosť, a.s.</w:t>
      </w:r>
    </w:p>
    <w:p w:rsidR="00837533" w:rsidRDefault="00837533" w:rsidP="00837533">
      <w:pPr>
        <w:pStyle w:val="Zkladntext"/>
        <w:jc w:val="left"/>
        <w:rPr>
          <w:rFonts w:ascii="Times New Roman" w:hAnsi="Times New Roman"/>
          <w:sz w:val="24"/>
        </w:rPr>
      </w:pPr>
    </w:p>
    <w:p w:rsidR="00837533" w:rsidRDefault="00837533" w:rsidP="00837533">
      <w:pPr>
        <w:pStyle w:val="Zklad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Poznámky</w:t>
      </w:r>
    </w:p>
    <w:p w:rsidR="00837533" w:rsidRDefault="00837533" w:rsidP="00837533">
      <w:pPr>
        <w:pStyle w:val="Zkladntext"/>
        <w:ind w:left="720"/>
        <w:jc w:val="left"/>
        <w:rPr>
          <w:rFonts w:ascii="Times New Roman" w:hAnsi="Times New Roman"/>
          <w:sz w:val="24"/>
        </w:rPr>
      </w:pPr>
    </w:p>
    <w:p w:rsidR="00837533" w:rsidRDefault="00837533" w:rsidP="00837533">
      <w:pPr>
        <w:pStyle w:val="Zkladntext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kolaudačné rozhodnutie zahŕňa stavbu viacerých samostatných objektov, vyberie sa súhrnný poplatok za všetky samostatné objekty uvedené v kolaudačnom rozhodnutí okrem prípojok.</w:t>
      </w:r>
    </w:p>
    <w:p w:rsidR="00837533" w:rsidRDefault="00837533" w:rsidP="00837533">
      <w:pPr>
        <w:pStyle w:val="Zkladntext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Objekty hotelových a ubytovacích zariadení a objekty kolektívnej rekreácie sa posudzujú ako nebytová výstavba na účely vydania kolaudačného rozhodnutia.</w:t>
      </w:r>
    </w:p>
    <w:p w:rsidR="00837533" w:rsidRDefault="00837533" w:rsidP="00837533">
      <w:pPr>
        <w:pStyle w:val="Zkladntext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Garáže s viac ako dvoma miestami sa posudzujú ako samostatné stavby na účely vydania kolaudačného rozhodnutia.</w:t>
      </w:r>
    </w:p>
    <w:p w:rsidR="00837533" w:rsidRDefault="00837533" w:rsidP="00837533">
      <w:pPr>
        <w:pStyle w:val="Zkladntext"/>
        <w:numPr>
          <w:ilvl w:val="0"/>
          <w:numId w:val="1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tejto položky spoplatňujú kolaudačné rozhodnutia stavebné úrady, špeciálne vojenské a iné stavebné úrady v pôsobnosti Slovenskej republiky v zmysle ustanovení      § 117, 120 a 121 zákona č. 50/1976 Zb. o územnom plánovaní a stavebnom poriadku (stavebný  zákon) v znení neskorších predpisov.</w:t>
      </w:r>
    </w:p>
    <w:p w:rsidR="00837533" w:rsidRDefault="00837533" w:rsidP="00837533">
      <w:pPr>
        <w:pStyle w:val="Listaszerbekezds1"/>
        <w:numPr>
          <w:ilvl w:val="0"/>
          <w:numId w:val="11"/>
        </w:numPr>
        <w:spacing w:after="0" w:line="240" w:lineRule="auto"/>
        <w:ind w:left="357" w:hanging="357"/>
        <w:jc w:val="center"/>
        <w:outlineLvl w:val="0"/>
      </w:pPr>
      <w:r w:rsidRPr="00977D50">
        <w:rPr>
          <w:rFonts w:ascii="Times New Roman" w:hAnsi="Times New Roman"/>
          <w:sz w:val="24"/>
          <w:szCs w:val="24"/>
        </w:rPr>
        <w:t>Ak sa na stavbu bytového domu poskytne úver alebo príspevok zo Štátneho fondu rozvoja  bývania alebo iná dotácia zo štátneho rozpočtu je poplatok za vydanie kolaudačného rozhodnutia 100 eur.</w:t>
      </w:r>
      <w:r>
        <w:t xml:space="preserve"> </w:t>
      </w:r>
    </w:p>
    <w:p w:rsidR="00837533" w:rsidRDefault="00837533" w:rsidP="00837533">
      <w:pPr>
        <w:pStyle w:val="Listaszerbekezds1"/>
        <w:spacing w:after="0" w:line="240" w:lineRule="auto"/>
        <w:ind w:left="357"/>
        <w:outlineLvl w:val="0"/>
      </w:pPr>
    </w:p>
    <w:p w:rsidR="00837533" w:rsidRPr="00703CF2" w:rsidRDefault="00837533" w:rsidP="00837533">
      <w:pPr>
        <w:pStyle w:val="Listaszerbekezds1"/>
        <w:spacing w:after="0" w:line="240" w:lineRule="auto"/>
        <w:ind w:left="357"/>
        <w:jc w:val="center"/>
        <w:outlineLvl w:val="0"/>
        <w:rPr>
          <w:rFonts w:ascii="Times New Roman" w:hAnsi="Times New Roman"/>
          <w:sz w:val="24"/>
          <w:szCs w:val="24"/>
        </w:rPr>
      </w:pPr>
      <w:r w:rsidRPr="00703CF2">
        <w:rPr>
          <w:rStyle w:val="Siln"/>
          <w:rFonts w:ascii="Times New Roman" w:hAnsi="Times New Roman"/>
          <w:sz w:val="24"/>
          <w:szCs w:val="24"/>
        </w:rPr>
        <w:t>Životné prostredie</w:t>
      </w:r>
    </w:p>
    <w:p w:rsidR="00837533" w:rsidRPr="00703CF2" w:rsidRDefault="00837533" w:rsidP="00837533">
      <w:pPr>
        <w:pStyle w:val="Normlnywebov"/>
        <w:jc w:val="center"/>
      </w:pPr>
      <w:r w:rsidRPr="00703CF2">
        <w:rPr>
          <w:rStyle w:val="Siln"/>
        </w:rPr>
        <w:t>Položka 160</w:t>
      </w:r>
    </w:p>
    <w:p w:rsidR="00837533" w:rsidRDefault="00837533" w:rsidP="00837533">
      <w:pPr>
        <w:pStyle w:val="Normlnywebov"/>
        <w:jc w:val="center"/>
      </w:pPr>
      <w:r>
        <w:t>Podanie žiadosti o vydanie, zmenu alebo zrušenie súhlasu na výrub drevín:</w:t>
      </w:r>
    </w:p>
    <w:p w:rsidR="00837533" w:rsidRDefault="00837533" w:rsidP="00837533">
      <w:pPr>
        <w:pStyle w:val="Normlnywebov"/>
        <w:jc w:val="center"/>
      </w:pPr>
      <w:r>
        <w:t xml:space="preserve">1.fyzická osoba                  </w:t>
      </w:r>
      <w:r>
        <w:rPr>
          <w:rStyle w:val="Siln"/>
        </w:rPr>
        <w:t>10 eur</w:t>
      </w:r>
    </w:p>
    <w:p w:rsidR="00837533" w:rsidRDefault="00837533" w:rsidP="00837533">
      <w:pPr>
        <w:pStyle w:val="Normlnywebov"/>
        <w:jc w:val="center"/>
      </w:pPr>
      <w:r>
        <w:t xml:space="preserve">2. právnická osoba             </w:t>
      </w:r>
      <w:r>
        <w:rPr>
          <w:rStyle w:val="Siln"/>
        </w:rPr>
        <w:t>100 eur.</w:t>
      </w:r>
    </w:p>
    <w:p w:rsidR="00837533" w:rsidRDefault="00837533" w:rsidP="00837533"/>
    <w:p w:rsidR="00837533" w:rsidRDefault="00837533"/>
    <w:p w:rsidR="00837533" w:rsidRDefault="00837533"/>
    <w:p w:rsidR="00837533" w:rsidRDefault="00837533"/>
    <w:p w:rsidR="00837533" w:rsidRDefault="00837533"/>
    <w:p w:rsidR="00837533" w:rsidRDefault="00837533"/>
    <w:p w:rsidR="00837533" w:rsidRDefault="00837533"/>
    <w:p w:rsidR="00837533" w:rsidRDefault="00837533"/>
    <w:p w:rsidR="00837533" w:rsidRDefault="00837533"/>
    <w:sectPr w:rsidR="00837533" w:rsidSect="00A8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18"/>
    <w:multiLevelType w:val="hybridMultilevel"/>
    <w:tmpl w:val="4BBA6F32"/>
    <w:lvl w:ilvl="0" w:tplc="CFF0C60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BA37E9"/>
    <w:multiLevelType w:val="hybridMultilevel"/>
    <w:tmpl w:val="61126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B396E"/>
    <w:multiLevelType w:val="hybridMultilevel"/>
    <w:tmpl w:val="14904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8F30A1"/>
    <w:multiLevelType w:val="hybridMultilevel"/>
    <w:tmpl w:val="5EE02B4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8D00BC"/>
    <w:multiLevelType w:val="hybridMultilevel"/>
    <w:tmpl w:val="5EE02B4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1D01A8"/>
    <w:multiLevelType w:val="hybridMultilevel"/>
    <w:tmpl w:val="690A17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8A4A75"/>
    <w:multiLevelType w:val="hybridMultilevel"/>
    <w:tmpl w:val="A202D832"/>
    <w:lvl w:ilvl="0" w:tplc="482AC2D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7">
    <w:nsid w:val="49A16108"/>
    <w:multiLevelType w:val="hybridMultilevel"/>
    <w:tmpl w:val="14904D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4D0F0E88"/>
    <w:multiLevelType w:val="hybridMultilevel"/>
    <w:tmpl w:val="680854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AA596D"/>
    <w:multiLevelType w:val="hybridMultilevel"/>
    <w:tmpl w:val="F14A3222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69CB6EBB"/>
    <w:multiLevelType w:val="hybridMultilevel"/>
    <w:tmpl w:val="ADBC9C24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047"/>
    <w:rsid w:val="00006ED7"/>
    <w:rsid w:val="0001748B"/>
    <w:rsid w:val="00032F4C"/>
    <w:rsid w:val="0005768C"/>
    <w:rsid w:val="00060430"/>
    <w:rsid w:val="00064A1A"/>
    <w:rsid w:val="00073976"/>
    <w:rsid w:val="00073BCF"/>
    <w:rsid w:val="00091013"/>
    <w:rsid w:val="00091997"/>
    <w:rsid w:val="00096A88"/>
    <w:rsid w:val="000B2C2E"/>
    <w:rsid w:val="000C4CBC"/>
    <w:rsid w:val="000C511B"/>
    <w:rsid w:val="000D352A"/>
    <w:rsid w:val="000D3FD5"/>
    <w:rsid w:val="000E1A87"/>
    <w:rsid w:val="000E3119"/>
    <w:rsid w:val="000E53EE"/>
    <w:rsid w:val="00102B73"/>
    <w:rsid w:val="001152E9"/>
    <w:rsid w:val="001250C1"/>
    <w:rsid w:val="001326CB"/>
    <w:rsid w:val="00136F09"/>
    <w:rsid w:val="001461F6"/>
    <w:rsid w:val="00147966"/>
    <w:rsid w:val="00157350"/>
    <w:rsid w:val="00187503"/>
    <w:rsid w:val="001A5E62"/>
    <w:rsid w:val="001B1A99"/>
    <w:rsid w:val="001E2274"/>
    <w:rsid w:val="001F70E6"/>
    <w:rsid w:val="00232C88"/>
    <w:rsid w:val="002540A9"/>
    <w:rsid w:val="00256E3F"/>
    <w:rsid w:val="00274F70"/>
    <w:rsid w:val="00277B20"/>
    <w:rsid w:val="00292ED6"/>
    <w:rsid w:val="002A29FD"/>
    <w:rsid w:val="002B3F73"/>
    <w:rsid w:val="002D2F7D"/>
    <w:rsid w:val="002D75BB"/>
    <w:rsid w:val="002E2F7E"/>
    <w:rsid w:val="00323ADE"/>
    <w:rsid w:val="0033787F"/>
    <w:rsid w:val="00353484"/>
    <w:rsid w:val="00375649"/>
    <w:rsid w:val="003A4653"/>
    <w:rsid w:val="003B61CB"/>
    <w:rsid w:val="003B7211"/>
    <w:rsid w:val="003D0FAC"/>
    <w:rsid w:val="003F0017"/>
    <w:rsid w:val="003F009B"/>
    <w:rsid w:val="003F2D57"/>
    <w:rsid w:val="003F4175"/>
    <w:rsid w:val="0040063F"/>
    <w:rsid w:val="00420004"/>
    <w:rsid w:val="004270DA"/>
    <w:rsid w:val="00451884"/>
    <w:rsid w:val="004569E4"/>
    <w:rsid w:val="00460C3F"/>
    <w:rsid w:val="00485C26"/>
    <w:rsid w:val="00495402"/>
    <w:rsid w:val="004C45A1"/>
    <w:rsid w:val="004C4A49"/>
    <w:rsid w:val="004D759F"/>
    <w:rsid w:val="004E4EAE"/>
    <w:rsid w:val="004F2832"/>
    <w:rsid w:val="0051354E"/>
    <w:rsid w:val="00520DCA"/>
    <w:rsid w:val="00540EEA"/>
    <w:rsid w:val="005411F9"/>
    <w:rsid w:val="00571136"/>
    <w:rsid w:val="005B20EA"/>
    <w:rsid w:val="005C1ADD"/>
    <w:rsid w:val="005E00E3"/>
    <w:rsid w:val="005E3775"/>
    <w:rsid w:val="006007CA"/>
    <w:rsid w:val="00601029"/>
    <w:rsid w:val="00612ED8"/>
    <w:rsid w:val="00616E5E"/>
    <w:rsid w:val="00626DF4"/>
    <w:rsid w:val="00630810"/>
    <w:rsid w:val="00630985"/>
    <w:rsid w:val="00636280"/>
    <w:rsid w:val="00644EDB"/>
    <w:rsid w:val="00677026"/>
    <w:rsid w:val="006830F8"/>
    <w:rsid w:val="006A5A57"/>
    <w:rsid w:val="006B435E"/>
    <w:rsid w:val="006D6D0C"/>
    <w:rsid w:val="0070003A"/>
    <w:rsid w:val="00700BD1"/>
    <w:rsid w:val="007023C4"/>
    <w:rsid w:val="00702F7C"/>
    <w:rsid w:val="00703CF2"/>
    <w:rsid w:val="00743BAC"/>
    <w:rsid w:val="00750B94"/>
    <w:rsid w:val="00757012"/>
    <w:rsid w:val="00790B6F"/>
    <w:rsid w:val="00793508"/>
    <w:rsid w:val="007A153F"/>
    <w:rsid w:val="007C5186"/>
    <w:rsid w:val="007C6F8C"/>
    <w:rsid w:val="007F4A13"/>
    <w:rsid w:val="007F739E"/>
    <w:rsid w:val="00805372"/>
    <w:rsid w:val="0083722D"/>
    <w:rsid w:val="00837533"/>
    <w:rsid w:val="00865A58"/>
    <w:rsid w:val="008769E2"/>
    <w:rsid w:val="00882320"/>
    <w:rsid w:val="008868C9"/>
    <w:rsid w:val="008C11C4"/>
    <w:rsid w:val="008D2A1B"/>
    <w:rsid w:val="008D3793"/>
    <w:rsid w:val="008D6F62"/>
    <w:rsid w:val="008F36A2"/>
    <w:rsid w:val="00905236"/>
    <w:rsid w:val="00922EBD"/>
    <w:rsid w:val="00936682"/>
    <w:rsid w:val="009373C2"/>
    <w:rsid w:val="00953047"/>
    <w:rsid w:val="009649E9"/>
    <w:rsid w:val="00965548"/>
    <w:rsid w:val="00965A3D"/>
    <w:rsid w:val="009700ED"/>
    <w:rsid w:val="00972460"/>
    <w:rsid w:val="00977C03"/>
    <w:rsid w:val="00994647"/>
    <w:rsid w:val="009B1703"/>
    <w:rsid w:val="009C236D"/>
    <w:rsid w:val="009D6BF1"/>
    <w:rsid w:val="00A429B4"/>
    <w:rsid w:val="00A525FD"/>
    <w:rsid w:val="00A54D3B"/>
    <w:rsid w:val="00A833D3"/>
    <w:rsid w:val="00A85884"/>
    <w:rsid w:val="00A8707A"/>
    <w:rsid w:val="00A9397E"/>
    <w:rsid w:val="00AB247F"/>
    <w:rsid w:val="00AD098D"/>
    <w:rsid w:val="00AD771E"/>
    <w:rsid w:val="00AE4D08"/>
    <w:rsid w:val="00AE5E61"/>
    <w:rsid w:val="00AF2A8A"/>
    <w:rsid w:val="00B90F74"/>
    <w:rsid w:val="00B97681"/>
    <w:rsid w:val="00BE6D72"/>
    <w:rsid w:val="00BF07E6"/>
    <w:rsid w:val="00C1360B"/>
    <w:rsid w:val="00C26DB0"/>
    <w:rsid w:val="00C40D4E"/>
    <w:rsid w:val="00C440E5"/>
    <w:rsid w:val="00C517AF"/>
    <w:rsid w:val="00C778E3"/>
    <w:rsid w:val="00C94D2E"/>
    <w:rsid w:val="00CB1A3D"/>
    <w:rsid w:val="00CD618F"/>
    <w:rsid w:val="00D052E8"/>
    <w:rsid w:val="00D12964"/>
    <w:rsid w:val="00D13282"/>
    <w:rsid w:val="00D13D81"/>
    <w:rsid w:val="00D36911"/>
    <w:rsid w:val="00D374AD"/>
    <w:rsid w:val="00D50FDB"/>
    <w:rsid w:val="00D83155"/>
    <w:rsid w:val="00D974C7"/>
    <w:rsid w:val="00DA58E8"/>
    <w:rsid w:val="00DC73F8"/>
    <w:rsid w:val="00DD550B"/>
    <w:rsid w:val="00DD76EB"/>
    <w:rsid w:val="00DD775B"/>
    <w:rsid w:val="00DE0894"/>
    <w:rsid w:val="00DE644E"/>
    <w:rsid w:val="00DF0F07"/>
    <w:rsid w:val="00E04949"/>
    <w:rsid w:val="00E277BF"/>
    <w:rsid w:val="00E45212"/>
    <w:rsid w:val="00E53925"/>
    <w:rsid w:val="00E73295"/>
    <w:rsid w:val="00E91A98"/>
    <w:rsid w:val="00E94433"/>
    <w:rsid w:val="00ED2822"/>
    <w:rsid w:val="00F03BF7"/>
    <w:rsid w:val="00F04477"/>
    <w:rsid w:val="00F16B3D"/>
    <w:rsid w:val="00F16FFC"/>
    <w:rsid w:val="00F32C84"/>
    <w:rsid w:val="00F54B8E"/>
    <w:rsid w:val="00F61D41"/>
    <w:rsid w:val="00F654FC"/>
    <w:rsid w:val="00FA75AD"/>
    <w:rsid w:val="00FC00EF"/>
    <w:rsid w:val="00FC4E9C"/>
    <w:rsid w:val="00FE5012"/>
    <w:rsid w:val="00FE6AA3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047"/>
  </w:style>
  <w:style w:type="paragraph" w:styleId="Nadpis2">
    <w:name w:val="heading 2"/>
    <w:basedOn w:val="Normlny"/>
    <w:link w:val="Nadpis2Char"/>
    <w:uiPriority w:val="9"/>
    <w:qFormat/>
    <w:rsid w:val="00703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CF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70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03CF2"/>
    <w:rPr>
      <w:color w:val="0000FF"/>
      <w:u w:val="single"/>
    </w:rPr>
  </w:style>
  <w:style w:type="character" w:customStyle="1" w:styleId="articleseparator">
    <w:name w:val="article_separator"/>
    <w:basedOn w:val="Predvolenpsmoodseku"/>
    <w:rsid w:val="00703CF2"/>
  </w:style>
  <w:style w:type="character" w:customStyle="1" w:styleId="Nadpis2Char">
    <w:name w:val="Nadpis 2 Char"/>
    <w:basedOn w:val="Predvolenpsmoodseku"/>
    <w:link w:val="Nadpis2"/>
    <w:uiPriority w:val="9"/>
    <w:rsid w:val="00703CF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style13">
    <w:name w:val="style13"/>
    <w:basedOn w:val="Normlny"/>
    <w:rsid w:val="0070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03CF2"/>
    <w:rPr>
      <w:b/>
      <w:bCs/>
    </w:rPr>
  </w:style>
  <w:style w:type="character" w:customStyle="1" w:styleId="style131">
    <w:name w:val="style131"/>
    <w:basedOn w:val="Predvolenpsmoodseku"/>
    <w:rsid w:val="00703CF2"/>
  </w:style>
  <w:style w:type="paragraph" w:customStyle="1" w:styleId="style26">
    <w:name w:val="style26"/>
    <w:basedOn w:val="Normlny"/>
    <w:rsid w:val="0070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aszerbekezds1">
    <w:name w:val="Listaszerű bekezdés1"/>
    <w:basedOn w:val="Normlny"/>
    <w:rsid w:val="00703CF2"/>
    <w:pPr>
      <w:ind w:left="720"/>
    </w:pPr>
    <w:rPr>
      <w:rFonts w:ascii="ms sans serif" w:eastAsia="Times New Roman" w:hAnsi="ms sans serif" w:cs="Times New Roman"/>
      <w:lang w:eastAsia="sk-SK"/>
    </w:rPr>
  </w:style>
  <w:style w:type="paragraph" w:styleId="Zkladntext">
    <w:name w:val="Body Text"/>
    <w:basedOn w:val="Normlny"/>
    <w:link w:val="ZkladntextChar"/>
    <w:semiHidden/>
    <w:rsid w:val="00703CF2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03CF2"/>
    <w:rPr>
      <w:rFonts w:ascii="Arial Narrow" w:eastAsia="Times New Roman" w:hAnsi="Arial Narrow" w:cs="Times New Roman"/>
      <w:szCs w:val="24"/>
      <w:lang w:eastAsia="sk-SK"/>
    </w:rPr>
  </w:style>
  <w:style w:type="paragraph" w:styleId="Bezriadkovania">
    <w:name w:val="No Spacing"/>
    <w:uiPriority w:val="1"/>
    <w:qFormat/>
    <w:rsid w:val="00006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378E-EB43-4B96-B87F-84D4FA95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HPHP</cp:lastModifiedBy>
  <cp:revision>2</cp:revision>
  <dcterms:created xsi:type="dcterms:W3CDTF">2012-10-16T09:24:00Z</dcterms:created>
  <dcterms:modified xsi:type="dcterms:W3CDTF">2012-10-16T09:24:00Z</dcterms:modified>
</cp:coreProperties>
</file>